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1A48" w14:textId="77777777" w:rsidR="00780B09" w:rsidRPr="00D73BF9" w:rsidRDefault="00780B09" w:rsidP="00D73BF9">
      <w:pPr>
        <w:jc w:val="center"/>
        <w:rPr>
          <w:rFonts w:ascii="Tahoma" w:hAnsi="Tahoma" w:cs="Tahoma"/>
          <w:b/>
          <w:color w:val="000000" w:themeColor="text1"/>
          <w:sz w:val="40"/>
          <w:szCs w:val="40"/>
        </w:rPr>
      </w:pPr>
      <w:r w:rsidRPr="00D73BF9">
        <w:rPr>
          <w:rFonts w:ascii="Tahoma" w:hAnsi="Tahoma" w:cs="Tahoma"/>
          <w:b/>
          <w:color w:val="000000" w:themeColor="text1"/>
          <w:sz w:val="40"/>
          <w:szCs w:val="40"/>
        </w:rPr>
        <w:t>VACANCY NOTICE</w:t>
      </w:r>
    </w:p>
    <w:p w14:paraId="57566BD1" w14:textId="3DD4AFDE" w:rsidR="00780B09" w:rsidRPr="00D73BF9" w:rsidRDefault="00780B09" w:rsidP="00D73BF9">
      <w:pPr>
        <w:jc w:val="both"/>
        <w:rPr>
          <w:rFonts w:ascii="Tahoma" w:hAnsi="Tahoma" w:cs="Tahoma"/>
          <w:b/>
          <w:color w:val="000000" w:themeColor="text1"/>
          <w:u w:val="single"/>
        </w:rPr>
      </w:pPr>
    </w:p>
    <w:p w14:paraId="1E7FA827" w14:textId="44DAB90B" w:rsidR="00780B09" w:rsidRPr="00D73BF9" w:rsidRDefault="00780B09" w:rsidP="00D73BF9">
      <w:pPr>
        <w:jc w:val="both"/>
        <w:rPr>
          <w:rFonts w:ascii="Tahoma" w:hAnsi="Tahoma" w:cs="Tahoma"/>
          <w:b/>
          <w:color w:val="000000" w:themeColor="text1"/>
        </w:rPr>
      </w:pPr>
      <w:r w:rsidRPr="00D73BF9">
        <w:rPr>
          <w:rFonts w:ascii="Tahoma" w:hAnsi="Tahoma" w:cs="Tahoma"/>
          <w:bCs/>
          <w:color w:val="000000" w:themeColor="text1"/>
        </w:rPr>
        <w:t>Applications are invited from suitably qualified persons for appointment to the post of</w:t>
      </w:r>
      <w:r w:rsidR="00765228" w:rsidRPr="00D73BF9">
        <w:rPr>
          <w:rFonts w:ascii="Tahoma" w:hAnsi="Tahoma" w:cs="Tahoma"/>
          <w:b/>
          <w:color w:val="000000" w:themeColor="text1"/>
        </w:rPr>
        <w:t xml:space="preserve"> </w:t>
      </w:r>
      <w:r w:rsidR="00617821" w:rsidRPr="00D73BF9">
        <w:rPr>
          <w:rFonts w:ascii="Tahoma" w:hAnsi="Tahoma" w:cs="Tahoma"/>
          <w:b/>
          <w:color w:val="000000" w:themeColor="text1"/>
        </w:rPr>
        <w:t>Crown Counsel I</w:t>
      </w:r>
      <w:r w:rsidR="00E2428E" w:rsidRPr="00D73BF9">
        <w:rPr>
          <w:rFonts w:ascii="Tahoma" w:hAnsi="Tahoma" w:cs="Tahoma"/>
          <w:b/>
          <w:color w:val="000000" w:themeColor="text1"/>
        </w:rPr>
        <w:t>V</w:t>
      </w:r>
      <w:r w:rsidR="001656E1" w:rsidRPr="00D73BF9">
        <w:rPr>
          <w:rFonts w:ascii="Tahoma" w:hAnsi="Tahoma" w:cs="Tahoma"/>
          <w:b/>
          <w:color w:val="000000" w:themeColor="text1"/>
        </w:rPr>
        <w:t xml:space="preserve">, Crown Prosecution Service, </w:t>
      </w:r>
      <w:r w:rsidR="008E09A5" w:rsidRPr="00D73BF9">
        <w:rPr>
          <w:rFonts w:ascii="Tahoma" w:hAnsi="Tahoma" w:cs="Tahoma"/>
          <w:b/>
          <w:color w:val="000000" w:themeColor="text1"/>
        </w:rPr>
        <w:t>Ministry</w:t>
      </w:r>
      <w:r w:rsidR="001656E1" w:rsidRPr="00D73BF9">
        <w:rPr>
          <w:rFonts w:ascii="Tahoma" w:hAnsi="Tahoma" w:cs="Tahoma"/>
          <w:b/>
          <w:color w:val="000000" w:themeColor="text1"/>
        </w:rPr>
        <w:t xml:space="preserve"> of </w:t>
      </w:r>
      <w:r w:rsidR="006A12ED" w:rsidRPr="00D73BF9">
        <w:rPr>
          <w:rFonts w:ascii="Tahoma" w:hAnsi="Tahoma" w:cs="Tahoma"/>
          <w:b/>
          <w:color w:val="000000" w:themeColor="text1"/>
        </w:rPr>
        <w:t>Justice</w:t>
      </w:r>
      <w:r w:rsidRPr="00D73BF9">
        <w:rPr>
          <w:rFonts w:ascii="Tahoma" w:hAnsi="Tahoma" w:cs="Tahoma"/>
          <w:b/>
          <w:color w:val="000000" w:themeColor="text1"/>
        </w:rPr>
        <w:t>,</w:t>
      </w:r>
      <w:r w:rsidR="00D73BF9" w:rsidRPr="00D73BF9">
        <w:rPr>
          <w:rFonts w:ascii="Tahoma" w:hAnsi="Tahoma" w:cs="Tahoma"/>
          <w:b/>
          <w:color w:val="000000" w:themeColor="text1"/>
        </w:rPr>
        <w:t xml:space="preserve"> </w:t>
      </w:r>
      <w:r w:rsidRPr="00D73BF9">
        <w:rPr>
          <w:rFonts w:ascii="Tahoma" w:hAnsi="Tahoma" w:cs="Tahoma"/>
          <w:b/>
          <w:color w:val="000000" w:themeColor="text1"/>
        </w:rPr>
        <w:t>Saint Lucia.</w:t>
      </w:r>
    </w:p>
    <w:p w14:paraId="0E8EFCA9" w14:textId="77777777" w:rsidR="00780B09" w:rsidRPr="00D73BF9" w:rsidRDefault="00780B09" w:rsidP="00D73BF9">
      <w:pPr>
        <w:jc w:val="both"/>
        <w:rPr>
          <w:rFonts w:ascii="Tahoma" w:hAnsi="Tahoma" w:cs="Tahoma"/>
          <w:b/>
          <w:color w:val="000000" w:themeColor="text1"/>
          <w:u w:val="single"/>
        </w:rPr>
      </w:pPr>
    </w:p>
    <w:p w14:paraId="5F8CEF0D" w14:textId="77777777" w:rsidR="00C97FA8" w:rsidRPr="00D73BF9" w:rsidRDefault="00C97FA8" w:rsidP="00D73BF9">
      <w:pPr>
        <w:jc w:val="center"/>
        <w:rPr>
          <w:rFonts w:ascii="Tahoma" w:hAnsi="Tahoma" w:cs="Tahoma"/>
          <w:b/>
          <w:color w:val="000000" w:themeColor="text1"/>
        </w:rPr>
      </w:pPr>
      <w:r w:rsidRPr="00D73BF9">
        <w:rPr>
          <w:rFonts w:ascii="Tahoma" w:hAnsi="Tahoma" w:cs="Tahoma"/>
          <w:b/>
          <w:color w:val="000000" w:themeColor="text1"/>
        </w:rPr>
        <w:t>JOB DESCRIPTION</w:t>
      </w:r>
    </w:p>
    <w:p w14:paraId="3CBB9D04" w14:textId="77777777" w:rsidR="00C97FA8" w:rsidRPr="00D73BF9" w:rsidRDefault="00C97FA8" w:rsidP="00D73BF9">
      <w:pPr>
        <w:jc w:val="both"/>
        <w:rPr>
          <w:rFonts w:ascii="Tahoma" w:hAnsi="Tahoma" w:cs="Tahoma"/>
          <w:color w:val="000000" w:themeColor="text1"/>
        </w:rPr>
      </w:pPr>
    </w:p>
    <w:p w14:paraId="04836D63" w14:textId="01D9CAD2" w:rsidR="00C97FA8" w:rsidRPr="00D73BF9" w:rsidRDefault="00C97FA8" w:rsidP="00D73BF9">
      <w:pPr>
        <w:jc w:val="both"/>
        <w:rPr>
          <w:rFonts w:ascii="Tahoma" w:hAnsi="Tahoma" w:cs="Tahoma"/>
          <w:bCs/>
          <w:color w:val="000000" w:themeColor="text1"/>
        </w:rPr>
      </w:pPr>
      <w:r w:rsidRPr="00D73BF9">
        <w:rPr>
          <w:rFonts w:ascii="Tahoma" w:hAnsi="Tahoma" w:cs="Tahoma"/>
          <w:b/>
          <w:color w:val="000000" w:themeColor="text1"/>
        </w:rPr>
        <w:t>JOB TITLE</w:t>
      </w:r>
      <w:r w:rsidRPr="00D73BF9">
        <w:rPr>
          <w:rFonts w:ascii="Tahoma" w:hAnsi="Tahoma" w:cs="Tahoma"/>
          <w:b/>
          <w:color w:val="000000" w:themeColor="text1"/>
        </w:rPr>
        <w:tab/>
      </w:r>
      <w:r w:rsidRPr="00D73BF9">
        <w:rPr>
          <w:rFonts w:ascii="Tahoma" w:hAnsi="Tahoma" w:cs="Tahoma"/>
          <w:b/>
          <w:color w:val="000000" w:themeColor="text1"/>
        </w:rPr>
        <w:tab/>
      </w:r>
      <w:r w:rsidRPr="00D73BF9">
        <w:rPr>
          <w:rFonts w:ascii="Tahoma" w:hAnsi="Tahoma" w:cs="Tahoma"/>
          <w:b/>
          <w:color w:val="000000" w:themeColor="text1"/>
        </w:rPr>
        <w:tab/>
        <w:t>:</w:t>
      </w:r>
      <w:r w:rsidRPr="00D73BF9">
        <w:rPr>
          <w:rFonts w:ascii="Tahoma" w:hAnsi="Tahoma" w:cs="Tahoma"/>
          <w:b/>
          <w:color w:val="000000" w:themeColor="text1"/>
        </w:rPr>
        <w:tab/>
      </w:r>
      <w:r w:rsidR="00BC56F7" w:rsidRPr="00D73BF9">
        <w:rPr>
          <w:rFonts w:ascii="Tahoma" w:hAnsi="Tahoma" w:cs="Tahoma"/>
          <w:color w:val="000000" w:themeColor="text1"/>
        </w:rPr>
        <w:t>Crown Counsel I</w:t>
      </w:r>
      <w:r w:rsidR="00E2428E" w:rsidRPr="00D73BF9">
        <w:rPr>
          <w:rFonts w:ascii="Tahoma" w:hAnsi="Tahoma" w:cs="Tahoma"/>
          <w:color w:val="000000" w:themeColor="text1"/>
        </w:rPr>
        <w:t>V</w:t>
      </w:r>
    </w:p>
    <w:p w14:paraId="410814A7" w14:textId="77777777" w:rsidR="00C97FA8" w:rsidRPr="00D73BF9" w:rsidRDefault="00C97FA8" w:rsidP="00D73BF9">
      <w:pPr>
        <w:jc w:val="both"/>
        <w:rPr>
          <w:rFonts w:ascii="Tahoma" w:hAnsi="Tahoma" w:cs="Tahoma"/>
          <w:b/>
          <w:color w:val="000000" w:themeColor="text1"/>
        </w:rPr>
      </w:pPr>
    </w:p>
    <w:p w14:paraId="6E0D3284" w14:textId="20DD115C" w:rsidR="00C97FA8" w:rsidRPr="00D73BF9" w:rsidRDefault="00C97FA8" w:rsidP="00D73BF9">
      <w:pPr>
        <w:jc w:val="both"/>
        <w:rPr>
          <w:rFonts w:ascii="Tahoma" w:hAnsi="Tahoma" w:cs="Tahoma"/>
          <w:b/>
          <w:caps/>
          <w:color w:val="000000" w:themeColor="text1"/>
        </w:rPr>
      </w:pPr>
      <w:r w:rsidRPr="00D73BF9">
        <w:rPr>
          <w:rFonts w:ascii="Tahoma" w:hAnsi="Tahoma" w:cs="Tahoma"/>
          <w:b/>
          <w:color w:val="000000" w:themeColor="text1"/>
        </w:rPr>
        <w:t xml:space="preserve">REPORTS TO </w:t>
      </w:r>
      <w:r w:rsidRPr="00D73BF9">
        <w:rPr>
          <w:rFonts w:ascii="Tahoma" w:hAnsi="Tahoma" w:cs="Tahoma"/>
          <w:b/>
          <w:color w:val="000000" w:themeColor="text1"/>
        </w:rPr>
        <w:tab/>
      </w:r>
      <w:r w:rsidRPr="00D73BF9">
        <w:rPr>
          <w:rFonts w:ascii="Tahoma" w:hAnsi="Tahoma" w:cs="Tahoma"/>
          <w:b/>
          <w:color w:val="000000" w:themeColor="text1"/>
        </w:rPr>
        <w:tab/>
        <w:t>:</w:t>
      </w:r>
      <w:r w:rsidRPr="00D73BF9">
        <w:rPr>
          <w:rFonts w:ascii="Tahoma" w:hAnsi="Tahoma" w:cs="Tahoma"/>
          <w:b/>
          <w:color w:val="000000" w:themeColor="text1"/>
        </w:rPr>
        <w:tab/>
      </w:r>
      <w:r w:rsidR="00635F31" w:rsidRPr="00D73BF9">
        <w:rPr>
          <w:rFonts w:ascii="Tahoma" w:hAnsi="Tahoma" w:cs="Tahoma"/>
          <w:bCs/>
          <w:color w:val="000000" w:themeColor="text1"/>
        </w:rPr>
        <w:t>Director of Public Prosecutions</w:t>
      </w:r>
    </w:p>
    <w:p w14:paraId="0B57E8B8" w14:textId="77777777" w:rsidR="00C97FA8" w:rsidRPr="00D73BF9" w:rsidRDefault="00C97FA8" w:rsidP="00D73BF9">
      <w:pPr>
        <w:jc w:val="both"/>
        <w:rPr>
          <w:rFonts w:ascii="Tahoma" w:hAnsi="Tahoma" w:cs="Tahoma"/>
          <w:b/>
          <w:caps/>
          <w:color w:val="000000" w:themeColor="text1"/>
        </w:rPr>
      </w:pPr>
    </w:p>
    <w:p w14:paraId="3E44B2EB" w14:textId="35849371" w:rsidR="00B6152C" w:rsidRPr="00D73BF9" w:rsidRDefault="00C97FA8" w:rsidP="00D73BF9">
      <w:pPr>
        <w:ind w:left="2160" w:hanging="2160"/>
        <w:jc w:val="both"/>
        <w:rPr>
          <w:rFonts w:ascii="Tahoma" w:hAnsi="Tahoma" w:cs="Tahoma"/>
          <w:bCs/>
          <w:caps/>
          <w:color w:val="000000" w:themeColor="text1"/>
        </w:rPr>
      </w:pPr>
      <w:r w:rsidRPr="00D73BF9">
        <w:rPr>
          <w:rFonts w:ascii="Tahoma" w:hAnsi="Tahoma" w:cs="Tahoma"/>
          <w:b/>
          <w:caps/>
          <w:color w:val="000000" w:themeColor="text1"/>
        </w:rPr>
        <w:t>supervises</w:t>
      </w:r>
      <w:r w:rsidRPr="00D73BF9">
        <w:rPr>
          <w:rFonts w:ascii="Tahoma" w:hAnsi="Tahoma" w:cs="Tahoma"/>
          <w:b/>
          <w:caps/>
          <w:color w:val="000000" w:themeColor="text1"/>
        </w:rPr>
        <w:tab/>
      </w:r>
      <w:r w:rsidRPr="00D73BF9">
        <w:rPr>
          <w:rFonts w:ascii="Tahoma" w:hAnsi="Tahoma" w:cs="Tahoma"/>
          <w:b/>
          <w:caps/>
          <w:color w:val="000000" w:themeColor="text1"/>
        </w:rPr>
        <w:tab/>
        <w:t>:</w:t>
      </w:r>
      <w:r w:rsidRPr="00D73BF9">
        <w:rPr>
          <w:rFonts w:ascii="Tahoma" w:hAnsi="Tahoma" w:cs="Tahoma"/>
          <w:b/>
          <w:caps/>
          <w:color w:val="000000" w:themeColor="text1"/>
        </w:rPr>
        <w:tab/>
      </w:r>
      <w:r w:rsidR="00E2428E" w:rsidRPr="00D73BF9">
        <w:rPr>
          <w:rFonts w:ascii="Tahoma" w:eastAsia="Calibri" w:hAnsi="Tahoma" w:cs="Tahoma"/>
          <w:bCs/>
          <w:color w:val="000000" w:themeColor="text1"/>
        </w:rPr>
        <w:t>Crown Counsel I, II, III</w:t>
      </w:r>
    </w:p>
    <w:p w14:paraId="58DBF7ED" w14:textId="77777777" w:rsidR="00C97FA8" w:rsidRPr="00D73BF9" w:rsidRDefault="00C97FA8" w:rsidP="00D73BF9">
      <w:pPr>
        <w:jc w:val="both"/>
        <w:rPr>
          <w:rFonts w:ascii="Tahoma" w:hAnsi="Tahoma" w:cs="Tahoma"/>
          <w:b/>
          <w:color w:val="000000" w:themeColor="text1"/>
        </w:rPr>
      </w:pPr>
    </w:p>
    <w:p w14:paraId="09C326BA" w14:textId="7C29B057" w:rsidR="00C97FA8" w:rsidRPr="00D73BF9" w:rsidRDefault="00C97FA8" w:rsidP="00D73BF9">
      <w:pPr>
        <w:jc w:val="both"/>
        <w:rPr>
          <w:rFonts w:ascii="Tahoma" w:hAnsi="Tahoma" w:cs="Tahoma"/>
          <w:b/>
          <w:caps/>
          <w:color w:val="000000" w:themeColor="text1"/>
        </w:rPr>
      </w:pPr>
      <w:r w:rsidRPr="00D73BF9">
        <w:rPr>
          <w:rFonts w:ascii="Tahoma" w:hAnsi="Tahoma" w:cs="Tahoma"/>
          <w:b/>
          <w:color w:val="000000" w:themeColor="text1"/>
        </w:rPr>
        <w:t>CLASSIFICATION</w:t>
      </w:r>
      <w:r w:rsidR="00780B09" w:rsidRPr="00D73BF9">
        <w:rPr>
          <w:rFonts w:ascii="Tahoma" w:hAnsi="Tahoma" w:cs="Tahoma"/>
          <w:b/>
          <w:color w:val="000000" w:themeColor="text1"/>
        </w:rPr>
        <w:tab/>
      </w:r>
      <w:r w:rsidRPr="00D73BF9">
        <w:rPr>
          <w:rFonts w:ascii="Tahoma" w:hAnsi="Tahoma" w:cs="Tahoma"/>
          <w:b/>
          <w:color w:val="000000" w:themeColor="text1"/>
        </w:rPr>
        <w:tab/>
        <w:t>:</w:t>
      </w:r>
      <w:r w:rsidRPr="00D73BF9">
        <w:rPr>
          <w:rFonts w:ascii="Tahoma" w:hAnsi="Tahoma" w:cs="Tahoma"/>
          <w:b/>
          <w:color w:val="000000" w:themeColor="text1"/>
        </w:rPr>
        <w:tab/>
      </w:r>
      <w:r w:rsidRPr="00D73BF9">
        <w:rPr>
          <w:rFonts w:ascii="Tahoma" w:hAnsi="Tahoma" w:cs="Tahoma"/>
          <w:bCs/>
          <w:caps/>
          <w:color w:val="000000" w:themeColor="text1"/>
        </w:rPr>
        <w:t>Grade 1</w:t>
      </w:r>
      <w:r w:rsidR="00E2428E" w:rsidRPr="00D73BF9">
        <w:rPr>
          <w:rFonts w:ascii="Tahoma" w:hAnsi="Tahoma" w:cs="Tahoma"/>
          <w:bCs/>
          <w:caps/>
          <w:color w:val="000000" w:themeColor="text1"/>
        </w:rPr>
        <w:t>8</w:t>
      </w:r>
    </w:p>
    <w:p w14:paraId="1EB16911" w14:textId="77777777" w:rsidR="00C97FA8" w:rsidRPr="00D73BF9" w:rsidRDefault="00C97FA8" w:rsidP="00D73BF9">
      <w:pPr>
        <w:pBdr>
          <w:bottom w:val="single" w:sz="12" w:space="1" w:color="auto"/>
        </w:pBdr>
        <w:jc w:val="both"/>
        <w:rPr>
          <w:rFonts w:ascii="Tahoma" w:hAnsi="Tahoma" w:cs="Tahoma"/>
          <w:b/>
          <w:caps/>
          <w:color w:val="000000" w:themeColor="text1"/>
        </w:rPr>
      </w:pPr>
    </w:p>
    <w:p w14:paraId="713F0687" w14:textId="77777777" w:rsidR="00C97FA8" w:rsidRPr="00D73BF9" w:rsidRDefault="00C97FA8" w:rsidP="00D73BF9">
      <w:pPr>
        <w:jc w:val="both"/>
        <w:rPr>
          <w:rFonts w:ascii="Tahoma" w:hAnsi="Tahoma" w:cs="Tahoma"/>
          <w:color w:val="000000" w:themeColor="text1"/>
        </w:rPr>
      </w:pPr>
      <w:r w:rsidRPr="00D73BF9">
        <w:rPr>
          <w:rFonts w:ascii="Tahoma" w:hAnsi="Tahoma" w:cs="Tahoma"/>
          <w:b/>
          <w:color w:val="000000" w:themeColor="text1"/>
        </w:rPr>
        <w:t>A.</w:t>
      </w:r>
      <w:r w:rsidRPr="00D73BF9">
        <w:rPr>
          <w:rFonts w:ascii="Tahoma" w:hAnsi="Tahoma" w:cs="Tahoma"/>
          <w:b/>
          <w:color w:val="000000" w:themeColor="text1"/>
        </w:rPr>
        <w:tab/>
        <w:t>RELATIONSHIP AND RESPONSIBILITIES</w:t>
      </w:r>
    </w:p>
    <w:p w14:paraId="19EA61FB" w14:textId="77777777" w:rsidR="00C97FA8" w:rsidRPr="00D73BF9" w:rsidRDefault="00C97FA8" w:rsidP="00D73BF9">
      <w:pPr>
        <w:jc w:val="both"/>
        <w:rPr>
          <w:rFonts w:ascii="Tahoma" w:hAnsi="Tahoma" w:cs="Tahoma"/>
          <w:color w:val="000000" w:themeColor="text1"/>
        </w:rPr>
      </w:pPr>
    </w:p>
    <w:p w14:paraId="5B82F89A" w14:textId="77777777" w:rsidR="00E2428E" w:rsidRPr="00E2428E" w:rsidRDefault="00E2428E" w:rsidP="00D73BF9">
      <w:pPr>
        <w:ind w:left="1440" w:hanging="720"/>
        <w:jc w:val="both"/>
        <w:rPr>
          <w:rFonts w:ascii="Tahoma" w:eastAsia="Calibri" w:hAnsi="Tahoma" w:cs="Tahoma"/>
          <w:bCs/>
          <w:color w:val="000000" w:themeColor="text1"/>
        </w:rPr>
      </w:pPr>
      <w:r w:rsidRPr="00E2428E">
        <w:rPr>
          <w:rFonts w:ascii="Tahoma" w:eastAsia="Calibri" w:hAnsi="Tahoma" w:cs="Tahoma"/>
          <w:bCs/>
          <w:color w:val="000000" w:themeColor="text1"/>
        </w:rPr>
        <w:t>1.</w:t>
      </w:r>
      <w:r w:rsidRPr="00E2428E">
        <w:rPr>
          <w:rFonts w:ascii="Tahoma" w:eastAsia="Calibri" w:hAnsi="Tahoma" w:cs="Tahoma"/>
          <w:bCs/>
          <w:color w:val="000000" w:themeColor="text1"/>
        </w:rPr>
        <w:tab/>
        <w:t>To represent the Crown in prosecuting complex and serious criminal offences in the Magisterial Courts, High Courts and the Court of Appeal and rendering legal advice on criminal matters to the Police and other Government agencies, to provide competent representation on behalf of the State in the presentation of matters before the Court.</w:t>
      </w:r>
    </w:p>
    <w:p w14:paraId="4A88239B" w14:textId="77777777" w:rsidR="00E2428E" w:rsidRPr="00E2428E" w:rsidRDefault="00E2428E" w:rsidP="00D73BF9">
      <w:pPr>
        <w:ind w:left="720"/>
        <w:jc w:val="both"/>
        <w:rPr>
          <w:rFonts w:ascii="Tahoma" w:eastAsia="Calibri" w:hAnsi="Tahoma" w:cs="Tahoma"/>
          <w:bCs/>
          <w:color w:val="000000" w:themeColor="text1"/>
        </w:rPr>
      </w:pPr>
    </w:p>
    <w:p w14:paraId="63CACE38" w14:textId="77777777" w:rsidR="00E2428E" w:rsidRPr="00E2428E" w:rsidRDefault="00E2428E" w:rsidP="00D73BF9">
      <w:pPr>
        <w:ind w:left="1440" w:hanging="720"/>
        <w:jc w:val="both"/>
        <w:rPr>
          <w:rFonts w:ascii="Tahoma" w:eastAsia="Calibri" w:hAnsi="Tahoma" w:cs="Tahoma"/>
          <w:bCs/>
          <w:color w:val="000000" w:themeColor="text1"/>
        </w:rPr>
      </w:pPr>
      <w:r w:rsidRPr="00E2428E">
        <w:rPr>
          <w:rFonts w:ascii="Tahoma" w:eastAsia="Calibri" w:hAnsi="Tahoma" w:cs="Tahoma"/>
          <w:bCs/>
          <w:color w:val="000000" w:themeColor="text1"/>
        </w:rPr>
        <w:t>2.</w:t>
      </w:r>
      <w:r w:rsidRPr="00E2428E">
        <w:rPr>
          <w:rFonts w:ascii="Tahoma" w:eastAsia="Calibri" w:hAnsi="Tahoma" w:cs="Tahoma"/>
          <w:bCs/>
          <w:color w:val="000000" w:themeColor="text1"/>
        </w:rPr>
        <w:tab/>
        <w:t xml:space="preserve">To manage assigned staff and resources to ensure work </w:t>
      </w:r>
      <w:proofErr w:type="spellStart"/>
      <w:r w:rsidRPr="00E2428E">
        <w:rPr>
          <w:rFonts w:ascii="Tahoma" w:eastAsia="Calibri" w:hAnsi="Tahoma" w:cs="Tahoma"/>
          <w:bCs/>
          <w:color w:val="000000" w:themeColor="text1"/>
        </w:rPr>
        <w:t>programmes</w:t>
      </w:r>
      <w:proofErr w:type="spellEnd"/>
      <w:r w:rsidRPr="00E2428E">
        <w:rPr>
          <w:rFonts w:ascii="Tahoma" w:eastAsia="Calibri" w:hAnsi="Tahoma" w:cs="Tahoma"/>
          <w:bCs/>
          <w:color w:val="000000" w:themeColor="text1"/>
        </w:rPr>
        <w:t xml:space="preserve"> are implemented in accordance with legislative and operational requirements and established </w:t>
      </w:r>
      <w:proofErr w:type="spellStart"/>
      <w:r w:rsidRPr="00E2428E">
        <w:rPr>
          <w:rFonts w:ascii="Tahoma" w:eastAsia="Calibri" w:hAnsi="Tahoma" w:cs="Tahoma"/>
          <w:bCs/>
          <w:color w:val="000000" w:themeColor="text1"/>
        </w:rPr>
        <w:t>labour</w:t>
      </w:r>
      <w:proofErr w:type="spellEnd"/>
      <w:r w:rsidRPr="00E2428E">
        <w:rPr>
          <w:rFonts w:ascii="Tahoma" w:eastAsia="Calibri" w:hAnsi="Tahoma" w:cs="Tahoma"/>
          <w:bCs/>
          <w:color w:val="000000" w:themeColor="text1"/>
        </w:rPr>
        <w:t xml:space="preserve"> practices.</w:t>
      </w:r>
    </w:p>
    <w:p w14:paraId="76561D2C" w14:textId="77777777" w:rsidR="00E2428E" w:rsidRPr="00E2428E" w:rsidRDefault="00E2428E" w:rsidP="00D73BF9">
      <w:pPr>
        <w:ind w:left="720"/>
        <w:jc w:val="both"/>
        <w:rPr>
          <w:rFonts w:ascii="Tahoma" w:eastAsia="Calibri" w:hAnsi="Tahoma" w:cs="Tahoma"/>
          <w:bCs/>
          <w:color w:val="000000" w:themeColor="text1"/>
        </w:rPr>
      </w:pPr>
    </w:p>
    <w:p w14:paraId="60AA113A" w14:textId="77777777" w:rsidR="00E2428E" w:rsidRPr="00E2428E" w:rsidRDefault="00E2428E" w:rsidP="00D73BF9">
      <w:pPr>
        <w:ind w:left="1440" w:hanging="720"/>
        <w:jc w:val="both"/>
        <w:rPr>
          <w:rFonts w:ascii="Tahoma" w:eastAsia="Calibri" w:hAnsi="Tahoma" w:cs="Tahoma"/>
          <w:bCs/>
          <w:color w:val="000000" w:themeColor="text1"/>
        </w:rPr>
      </w:pPr>
      <w:r w:rsidRPr="00E2428E">
        <w:rPr>
          <w:rFonts w:ascii="Tahoma" w:eastAsia="Calibri" w:hAnsi="Tahoma" w:cs="Tahoma"/>
          <w:bCs/>
          <w:color w:val="000000" w:themeColor="text1"/>
        </w:rPr>
        <w:t>3.</w:t>
      </w:r>
      <w:r w:rsidRPr="00E2428E">
        <w:rPr>
          <w:rFonts w:ascii="Tahoma" w:eastAsia="Calibri" w:hAnsi="Tahoma" w:cs="Tahoma"/>
          <w:bCs/>
          <w:color w:val="000000" w:themeColor="text1"/>
        </w:rPr>
        <w:tab/>
        <w:t>Responds to the Deputy Director of Public Prosecutions and liaises with the Police, District Court Office, Registry of the Supreme Court, Forensic Lab, Public Hospitals and the Eastern Caribbean Supreme Court on matters relating to work in progress.</w:t>
      </w:r>
    </w:p>
    <w:p w14:paraId="5AF833BE" w14:textId="77777777" w:rsidR="003B07E4" w:rsidRPr="00D73BF9" w:rsidRDefault="003B07E4" w:rsidP="00D73BF9">
      <w:pPr>
        <w:jc w:val="both"/>
        <w:rPr>
          <w:rFonts w:ascii="Tahoma" w:hAnsi="Tahoma" w:cs="Tahoma"/>
          <w:color w:val="000000" w:themeColor="text1"/>
        </w:rPr>
      </w:pPr>
    </w:p>
    <w:p w14:paraId="16176494" w14:textId="77777777" w:rsidR="00C97FA8" w:rsidRPr="00D73BF9" w:rsidRDefault="00C97FA8" w:rsidP="00D73BF9">
      <w:pPr>
        <w:jc w:val="both"/>
        <w:rPr>
          <w:rFonts w:ascii="Tahoma" w:hAnsi="Tahoma" w:cs="Tahoma"/>
          <w:color w:val="000000" w:themeColor="text1"/>
        </w:rPr>
      </w:pPr>
      <w:r w:rsidRPr="00D73BF9">
        <w:rPr>
          <w:rFonts w:ascii="Tahoma" w:hAnsi="Tahoma" w:cs="Tahoma"/>
          <w:b/>
          <w:color w:val="000000" w:themeColor="text1"/>
        </w:rPr>
        <w:t>B.</w:t>
      </w:r>
      <w:r w:rsidRPr="00D73BF9">
        <w:rPr>
          <w:rFonts w:ascii="Tahoma" w:hAnsi="Tahoma" w:cs="Tahoma"/>
          <w:b/>
          <w:color w:val="000000" w:themeColor="text1"/>
        </w:rPr>
        <w:tab/>
        <w:t>DUTIES AND TASKS</w:t>
      </w:r>
    </w:p>
    <w:p w14:paraId="1A7A51CB" w14:textId="77777777" w:rsidR="00C97FA8" w:rsidRPr="00D73BF9" w:rsidRDefault="00C97FA8" w:rsidP="00D73BF9">
      <w:pPr>
        <w:ind w:left="1440"/>
        <w:jc w:val="both"/>
        <w:rPr>
          <w:rFonts w:ascii="Tahoma" w:hAnsi="Tahoma" w:cs="Tahoma"/>
          <w:color w:val="000000" w:themeColor="text1"/>
        </w:rPr>
      </w:pPr>
    </w:p>
    <w:p w14:paraId="6D831CD9" w14:textId="2D3029A7" w:rsidR="00E2428E" w:rsidRPr="00D73BF9" w:rsidRDefault="00E2428E" w:rsidP="00D73BF9">
      <w:pPr>
        <w:pStyle w:val="ListParagraph"/>
        <w:numPr>
          <w:ilvl w:val="0"/>
          <w:numId w:val="31"/>
        </w:numPr>
        <w:ind w:left="1440"/>
        <w:jc w:val="both"/>
        <w:rPr>
          <w:rFonts w:ascii="Tahoma" w:eastAsia="Calibri" w:hAnsi="Tahoma" w:cs="Tahoma"/>
          <w:color w:val="000000" w:themeColor="text1"/>
        </w:rPr>
      </w:pPr>
      <w:r w:rsidRPr="00D73BF9">
        <w:rPr>
          <w:rFonts w:ascii="Tahoma" w:eastAsia="Calibri" w:hAnsi="Tahoma" w:cs="Tahoma"/>
          <w:color w:val="000000" w:themeColor="text1"/>
        </w:rPr>
        <w:t>Leads and manages assigned staff through target setting, continuous dialogue, mentoring, coaching and assessment of individual staff performance including identifying training needs and gaps to ensure effective performance management.</w:t>
      </w:r>
    </w:p>
    <w:p w14:paraId="5F67D3AB" w14:textId="77777777" w:rsidR="00701AE0" w:rsidRPr="00D73BF9" w:rsidRDefault="00701AE0" w:rsidP="00D73BF9">
      <w:pPr>
        <w:pStyle w:val="ListParagraph"/>
        <w:ind w:left="1710"/>
        <w:jc w:val="both"/>
        <w:rPr>
          <w:rFonts w:ascii="Tahoma" w:eastAsia="Calibri" w:hAnsi="Tahoma" w:cs="Tahoma"/>
          <w:color w:val="000000" w:themeColor="text1"/>
        </w:rPr>
      </w:pPr>
    </w:p>
    <w:p w14:paraId="59F693F6" w14:textId="6133B6DB" w:rsidR="00E2428E" w:rsidRPr="00D73BF9" w:rsidRDefault="00E2428E" w:rsidP="00D73BF9">
      <w:pPr>
        <w:pStyle w:val="ListParagraph"/>
        <w:numPr>
          <w:ilvl w:val="0"/>
          <w:numId w:val="31"/>
        </w:numPr>
        <w:ind w:left="1440"/>
        <w:jc w:val="both"/>
        <w:rPr>
          <w:rFonts w:ascii="Tahoma" w:eastAsia="Calibri" w:hAnsi="Tahoma" w:cs="Tahoma"/>
          <w:color w:val="000000" w:themeColor="text1"/>
        </w:rPr>
      </w:pPr>
      <w:r w:rsidRPr="00D73BF9">
        <w:rPr>
          <w:rFonts w:ascii="Tahoma" w:eastAsia="Calibri" w:hAnsi="Tahoma" w:cs="Tahoma"/>
          <w:color w:val="000000" w:themeColor="text1"/>
        </w:rPr>
        <w:t>Prepares for trial by conducting witness interviews, preparing trial bundles, liaising with investigating officers relative to exhibits in their custody and responding to pretrial applications by the defense to enable compliance with Court issued deadlines</w:t>
      </w:r>
      <w:r w:rsidR="00D73BF9" w:rsidRPr="00D73BF9">
        <w:rPr>
          <w:rFonts w:ascii="Tahoma" w:eastAsia="Calibri" w:hAnsi="Tahoma" w:cs="Tahoma"/>
          <w:color w:val="000000" w:themeColor="text1"/>
        </w:rPr>
        <w:t>.</w:t>
      </w:r>
    </w:p>
    <w:p w14:paraId="66718F9C" w14:textId="77777777" w:rsidR="00D73BF9" w:rsidRPr="00D73BF9" w:rsidRDefault="00D73BF9" w:rsidP="00D73BF9">
      <w:pPr>
        <w:pStyle w:val="ListParagraph"/>
        <w:rPr>
          <w:rFonts w:ascii="Tahoma" w:eastAsia="Calibri" w:hAnsi="Tahoma" w:cs="Tahoma"/>
          <w:color w:val="000000" w:themeColor="text1"/>
        </w:rPr>
      </w:pPr>
    </w:p>
    <w:p w14:paraId="2DDBB822" w14:textId="77777777" w:rsidR="00D73BF9" w:rsidRPr="00D73BF9" w:rsidRDefault="00D73BF9" w:rsidP="00D73BF9">
      <w:pPr>
        <w:pStyle w:val="ListParagraph"/>
        <w:numPr>
          <w:ilvl w:val="0"/>
          <w:numId w:val="31"/>
        </w:numPr>
        <w:jc w:val="both"/>
        <w:rPr>
          <w:rFonts w:ascii="Tahoma" w:eastAsia="Calibri" w:hAnsi="Tahoma" w:cs="Tahoma"/>
          <w:color w:val="000000" w:themeColor="text1"/>
        </w:rPr>
      </w:pPr>
    </w:p>
    <w:p w14:paraId="63972A31" w14:textId="77777777" w:rsidR="00E2428E" w:rsidRPr="00D73BF9"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lastRenderedPageBreak/>
        <w:t>3.</w:t>
      </w:r>
      <w:r w:rsidRPr="00E2428E">
        <w:rPr>
          <w:rFonts w:ascii="Tahoma" w:eastAsia="Calibri" w:hAnsi="Tahoma" w:cs="Tahoma"/>
          <w:color w:val="000000" w:themeColor="text1"/>
        </w:rPr>
        <w:tab/>
        <w:t xml:space="preserve">Represents the Crown at sufficiency hearings by preparing submissions in accordance with legal thresholds, responding to objections and making oral submissions to satisfy the Court that there is enough evidence to stand trial.  </w:t>
      </w:r>
    </w:p>
    <w:p w14:paraId="65194DAD" w14:textId="77777777" w:rsidR="00701AE0" w:rsidRPr="00E2428E" w:rsidRDefault="00701AE0" w:rsidP="00D73BF9">
      <w:pPr>
        <w:ind w:left="1440" w:hanging="720"/>
        <w:jc w:val="both"/>
        <w:rPr>
          <w:rFonts w:ascii="Tahoma" w:eastAsia="Calibri" w:hAnsi="Tahoma" w:cs="Tahoma"/>
          <w:color w:val="000000" w:themeColor="text1"/>
        </w:rPr>
      </w:pPr>
    </w:p>
    <w:p w14:paraId="393A943C" w14:textId="77777777" w:rsidR="00E2428E" w:rsidRPr="00D73BF9"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4.</w:t>
      </w:r>
      <w:r w:rsidRPr="00E2428E">
        <w:rPr>
          <w:rFonts w:ascii="Tahoma" w:eastAsia="Calibri" w:hAnsi="Tahoma" w:cs="Tahoma"/>
          <w:color w:val="000000" w:themeColor="text1"/>
        </w:rPr>
        <w:tab/>
        <w:t>Prepares indictments by reviewing Criminal Case Files, ensuring witnesses are listed and the correct charges are preferred for approval by the Director of Public Prosecutions, to enable filing prior to the arraignment date, in compliance with the Criminal Procedure Rules.</w:t>
      </w:r>
    </w:p>
    <w:p w14:paraId="40F7B3D1" w14:textId="77777777" w:rsidR="00701AE0" w:rsidRPr="00E2428E" w:rsidRDefault="00701AE0" w:rsidP="00D73BF9">
      <w:pPr>
        <w:ind w:left="1440" w:hanging="720"/>
        <w:jc w:val="both"/>
        <w:rPr>
          <w:rFonts w:ascii="Tahoma" w:eastAsia="Calibri" w:hAnsi="Tahoma" w:cs="Tahoma"/>
          <w:color w:val="000000" w:themeColor="text1"/>
        </w:rPr>
      </w:pPr>
    </w:p>
    <w:p w14:paraId="175593FF" w14:textId="77777777" w:rsidR="00E2428E" w:rsidRPr="00D73BF9"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5.</w:t>
      </w:r>
      <w:r w:rsidRPr="00E2428E">
        <w:rPr>
          <w:rFonts w:ascii="Tahoma" w:eastAsia="Calibri" w:hAnsi="Tahoma" w:cs="Tahoma"/>
          <w:color w:val="000000" w:themeColor="text1"/>
        </w:rPr>
        <w:tab/>
        <w:t xml:space="preserve">Reviews Criminal Case Files by perusing witness statements, ensuring proper procedure has been followed, assessing cogency of evidence and items exhibited to the file, to ensure sufficiency of evidence. </w:t>
      </w:r>
    </w:p>
    <w:p w14:paraId="78346F9F" w14:textId="77777777" w:rsidR="00701AE0" w:rsidRPr="00E2428E" w:rsidRDefault="00701AE0" w:rsidP="00D73BF9">
      <w:pPr>
        <w:ind w:left="1440" w:hanging="720"/>
        <w:jc w:val="both"/>
        <w:rPr>
          <w:rFonts w:ascii="Tahoma" w:eastAsia="Calibri" w:hAnsi="Tahoma" w:cs="Tahoma"/>
          <w:color w:val="000000" w:themeColor="text1"/>
        </w:rPr>
      </w:pPr>
    </w:p>
    <w:p w14:paraId="491B5B14" w14:textId="77777777" w:rsidR="00E2428E" w:rsidRPr="00D73BF9"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6.</w:t>
      </w:r>
      <w:r w:rsidRPr="00E2428E">
        <w:rPr>
          <w:rFonts w:ascii="Tahoma" w:eastAsia="Calibri" w:hAnsi="Tahoma" w:cs="Tahoma"/>
          <w:color w:val="000000" w:themeColor="text1"/>
        </w:rPr>
        <w:tab/>
        <w:t>Engages in jury selection by challenging or approving jurors randomly selected from the jury pool assembled by the High Court for the selection of a jury of Saint Lucians.</w:t>
      </w:r>
    </w:p>
    <w:p w14:paraId="54F77B03" w14:textId="77777777" w:rsidR="00701AE0" w:rsidRPr="00E2428E" w:rsidRDefault="00701AE0" w:rsidP="00D73BF9">
      <w:pPr>
        <w:ind w:left="1440" w:hanging="720"/>
        <w:jc w:val="both"/>
        <w:rPr>
          <w:rFonts w:ascii="Tahoma" w:eastAsia="Calibri" w:hAnsi="Tahoma" w:cs="Tahoma"/>
          <w:color w:val="000000" w:themeColor="text1"/>
        </w:rPr>
      </w:pPr>
    </w:p>
    <w:p w14:paraId="3981E602" w14:textId="77777777" w:rsidR="00E2428E" w:rsidRPr="00D73BF9"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7.</w:t>
      </w:r>
      <w:r w:rsidRPr="00E2428E">
        <w:rPr>
          <w:rFonts w:ascii="Tahoma" w:eastAsia="Calibri" w:hAnsi="Tahoma" w:cs="Tahoma"/>
          <w:color w:val="000000" w:themeColor="text1"/>
        </w:rPr>
        <w:tab/>
        <w:t>Prepares sentencing submissions by applying the facts of the case to the sentencing guidelines issued by the Eastern Caribbean Supreme Court, perusing the presentence reports and Criminal Records of the defendants to ensure consistency and fairness in the sentences imposed by the Court.</w:t>
      </w:r>
    </w:p>
    <w:p w14:paraId="1D905B6A" w14:textId="77777777" w:rsidR="00701AE0" w:rsidRPr="00E2428E" w:rsidRDefault="00701AE0" w:rsidP="00D73BF9">
      <w:pPr>
        <w:ind w:left="1440" w:hanging="720"/>
        <w:jc w:val="both"/>
        <w:rPr>
          <w:rFonts w:ascii="Tahoma" w:eastAsia="Calibri" w:hAnsi="Tahoma" w:cs="Tahoma"/>
          <w:color w:val="000000" w:themeColor="text1"/>
        </w:rPr>
      </w:pPr>
    </w:p>
    <w:p w14:paraId="4761A91A" w14:textId="77777777" w:rsidR="00E2428E" w:rsidRPr="00D73BF9"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8.</w:t>
      </w:r>
      <w:r w:rsidRPr="00E2428E">
        <w:rPr>
          <w:rFonts w:ascii="Tahoma" w:eastAsia="Calibri" w:hAnsi="Tahoma" w:cs="Tahoma"/>
          <w:color w:val="000000" w:themeColor="text1"/>
        </w:rPr>
        <w:tab/>
        <w:t xml:space="preserve">Responds to appeals by defendants by filing relevant Court documents and appearing at Court of Appeal sittings to present submission to the Court on behalf of the state. </w:t>
      </w:r>
    </w:p>
    <w:p w14:paraId="633BB211" w14:textId="77777777" w:rsidR="00701AE0" w:rsidRPr="00E2428E" w:rsidRDefault="00701AE0" w:rsidP="00D73BF9">
      <w:pPr>
        <w:ind w:left="1440" w:hanging="720"/>
        <w:jc w:val="both"/>
        <w:rPr>
          <w:rFonts w:ascii="Tahoma" w:eastAsia="Calibri" w:hAnsi="Tahoma" w:cs="Tahoma"/>
          <w:color w:val="000000" w:themeColor="text1"/>
        </w:rPr>
      </w:pPr>
    </w:p>
    <w:p w14:paraId="08A12423" w14:textId="77777777" w:rsidR="00E2428E" w:rsidRPr="00D73BF9"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9.</w:t>
      </w:r>
      <w:r w:rsidRPr="00E2428E">
        <w:rPr>
          <w:rFonts w:ascii="Tahoma" w:eastAsia="Calibri" w:hAnsi="Tahoma" w:cs="Tahoma"/>
          <w:color w:val="000000" w:themeColor="text1"/>
        </w:rPr>
        <w:tab/>
        <w:t>Consults with law enforcement officers, by providing legal advice in the investigation of ongoing cases to provide guidance on charges to be laid.</w:t>
      </w:r>
    </w:p>
    <w:p w14:paraId="077068D2" w14:textId="77777777" w:rsidR="00701AE0" w:rsidRPr="00E2428E" w:rsidRDefault="00701AE0" w:rsidP="00D73BF9">
      <w:pPr>
        <w:ind w:left="1440" w:hanging="720"/>
        <w:jc w:val="both"/>
        <w:rPr>
          <w:rFonts w:ascii="Tahoma" w:eastAsia="Calibri" w:hAnsi="Tahoma" w:cs="Tahoma"/>
          <w:color w:val="000000" w:themeColor="text1"/>
        </w:rPr>
      </w:pPr>
    </w:p>
    <w:p w14:paraId="28F41674" w14:textId="77777777" w:rsidR="00E2428E" w:rsidRPr="00D73BF9"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10.</w:t>
      </w:r>
      <w:r w:rsidRPr="00E2428E">
        <w:rPr>
          <w:rFonts w:ascii="Tahoma" w:eastAsia="Calibri" w:hAnsi="Tahoma" w:cs="Tahoma"/>
          <w:color w:val="000000" w:themeColor="text1"/>
        </w:rPr>
        <w:tab/>
        <w:t>Undertakes legal research by perusing domestic and foreign legislation and case law to respond to legal issues that arise, in an effort to prepare comprehensive submissions and assist the Courts in arriving at fair decisions.</w:t>
      </w:r>
    </w:p>
    <w:p w14:paraId="75C98A8D" w14:textId="77777777" w:rsidR="00701AE0" w:rsidRPr="00E2428E" w:rsidRDefault="00701AE0" w:rsidP="00D73BF9">
      <w:pPr>
        <w:ind w:left="1440" w:hanging="720"/>
        <w:jc w:val="both"/>
        <w:rPr>
          <w:rFonts w:ascii="Tahoma" w:eastAsia="Calibri" w:hAnsi="Tahoma" w:cs="Tahoma"/>
          <w:color w:val="000000" w:themeColor="text1"/>
        </w:rPr>
      </w:pPr>
    </w:p>
    <w:p w14:paraId="370E1B69" w14:textId="77777777" w:rsidR="00E2428E" w:rsidRPr="00D73BF9" w:rsidRDefault="00E2428E" w:rsidP="00D73BF9">
      <w:pPr>
        <w:tabs>
          <w:tab w:val="left" w:pos="930"/>
        </w:tabs>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11.</w:t>
      </w:r>
      <w:r w:rsidRPr="00E2428E">
        <w:rPr>
          <w:rFonts w:ascii="Tahoma" w:eastAsia="Calibri" w:hAnsi="Tahoma" w:cs="Tahoma"/>
          <w:color w:val="000000" w:themeColor="text1"/>
        </w:rPr>
        <w:tab/>
        <w:t>Assists with the review of bills and proposed amendments to legislation through research, interpreting and scrutinizing existing laws and consultation with stakeholders to provide legal opinions.</w:t>
      </w:r>
    </w:p>
    <w:p w14:paraId="431B4342" w14:textId="77777777" w:rsidR="00701AE0" w:rsidRPr="00E2428E" w:rsidRDefault="00701AE0" w:rsidP="00D73BF9">
      <w:pPr>
        <w:tabs>
          <w:tab w:val="left" w:pos="930"/>
        </w:tabs>
        <w:ind w:left="1440" w:hanging="720"/>
        <w:jc w:val="both"/>
        <w:rPr>
          <w:rFonts w:ascii="Tahoma" w:eastAsia="Calibri" w:hAnsi="Tahoma" w:cs="Tahoma"/>
          <w:color w:val="000000" w:themeColor="text1"/>
        </w:rPr>
      </w:pPr>
    </w:p>
    <w:p w14:paraId="333E589F" w14:textId="77777777" w:rsidR="00E2428E" w:rsidRPr="00E2428E"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12.</w:t>
      </w:r>
      <w:r w:rsidRPr="00E2428E">
        <w:rPr>
          <w:rFonts w:ascii="Tahoma" w:eastAsia="Calibri" w:hAnsi="Tahoma" w:cs="Tahoma"/>
          <w:color w:val="000000" w:themeColor="text1"/>
        </w:rPr>
        <w:tab/>
        <w:t xml:space="preserve">Collaborates with the Financial Investigations Authority in the application and management of restraint orders, by examining and reviewing evidence proffered by investigating officers, preparing applications, reviewing affidavits, perusing exhibits and drafting </w:t>
      </w:r>
      <w:r w:rsidRPr="00E2428E">
        <w:rPr>
          <w:rFonts w:ascii="Tahoma" w:eastAsia="Calibri" w:hAnsi="Tahoma" w:cs="Tahoma"/>
          <w:color w:val="000000" w:themeColor="text1"/>
        </w:rPr>
        <w:lastRenderedPageBreak/>
        <w:t>orders for restraining assets and advocating before the Courts for the forfeiture of assets of person, criminal organization and terrorist group.</w:t>
      </w:r>
    </w:p>
    <w:p w14:paraId="79DA9E8E" w14:textId="77777777" w:rsidR="00E2428E" w:rsidRPr="00E2428E" w:rsidRDefault="00E2428E" w:rsidP="00D73BF9">
      <w:pPr>
        <w:ind w:left="1440" w:hanging="720"/>
        <w:jc w:val="both"/>
        <w:rPr>
          <w:rFonts w:ascii="Tahoma" w:eastAsia="Calibri" w:hAnsi="Tahoma" w:cs="Tahoma"/>
          <w:color w:val="000000" w:themeColor="text1"/>
        </w:rPr>
      </w:pPr>
    </w:p>
    <w:p w14:paraId="5301A2C6" w14:textId="77777777" w:rsidR="00E2428E" w:rsidRPr="00E2428E"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13.</w:t>
      </w:r>
      <w:r w:rsidRPr="00E2428E">
        <w:rPr>
          <w:rFonts w:ascii="Tahoma" w:eastAsia="Calibri" w:hAnsi="Tahoma" w:cs="Tahoma"/>
          <w:color w:val="000000" w:themeColor="text1"/>
        </w:rPr>
        <w:tab/>
        <w:t xml:space="preserve">Prepares status reports on the work </w:t>
      </w:r>
      <w:proofErr w:type="spellStart"/>
      <w:r w:rsidRPr="00E2428E">
        <w:rPr>
          <w:rFonts w:ascii="Tahoma" w:eastAsia="Calibri" w:hAnsi="Tahoma" w:cs="Tahoma"/>
          <w:color w:val="000000" w:themeColor="text1"/>
        </w:rPr>
        <w:t>programme</w:t>
      </w:r>
      <w:proofErr w:type="spellEnd"/>
      <w:r w:rsidRPr="00E2428E">
        <w:rPr>
          <w:rFonts w:ascii="Tahoma" w:eastAsia="Calibri" w:hAnsi="Tahoma" w:cs="Tahoma"/>
          <w:color w:val="000000" w:themeColor="text1"/>
        </w:rPr>
        <w:t xml:space="preserve"> of the Unit, in accordance with Standard Operating Procedures, to allow for a review of set targets and objectives, facilitate decision-making and promote accountability.</w:t>
      </w:r>
    </w:p>
    <w:p w14:paraId="00CE6312" w14:textId="77777777" w:rsidR="00E2428E" w:rsidRPr="00E2428E" w:rsidRDefault="00E2428E" w:rsidP="00D73BF9">
      <w:pPr>
        <w:ind w:left="1440" w:hanging="720"/>
        <w:jc w:val="both"/>
        <w:rPr>
          <w:rFonts w:ascii="Tahoma" w:eastAsia="Calibri" w:hAnsi="Tahoma" w:cs="Tahoma"/>
          <w:color w:val="000000" w:themeColor="text1"/>
        </w:rPr>
      </w:pPr>
    </w:p>
    <w:p w14:paraId="08BB548D" w14:textId="77777777" w:rsidR="00E2428E" w:rsidRPr="00E2428E"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14.</w:t>
      </w:r>
      <w:r w:rsidRPr="00E2428E">
        <w:rPr>
          <w:rFonts w:ascii="Tahoma" w:eastAsia="Calibri" w:hAnsi="Tahoma" w:cs="Tahoma"/>
          <w:color w:val="000000" w:themeColor="text1"/>
        </w:rPr>
        <w:tab/>
        <w:t xml:space="preserve">Represents the Department on committees, conferences and meetings at the local, regional and international levels to articulate government’s policy position and foster networking and alliances. </w:t>
      </w:r>
    </w:p>
    <w:p w14:paraId="15A762BE" w14:textId="77777777" w:rsidR="00E2428E" w:rsidRPr="00E2428E" w:rsidRDefault="00E2428E" w:rsidP="00D73BF9">
      <w:pPr>
        <w:ind w:left="1440" w:hanging="720"/>
        <w:jc w:val="both"/>
        <w:rPr>
          <w:rFonts w:ascii="Tahoma" w:eastAsia="Calibri" w:hAnsi="Tahoma" w:cs="Tahoma"/>
          <w:color w:val="000000" w:themeColor="text1"/>
        </w:rPr>
      </w:pPr>
    </w:p>
    <w:p w14:paraId="5183D6DF" w14:textId="77777777" w:rsidR="00E2428E" w:rsidRPr="00E2428E" w:rsidRDefault="00E2428E" w:rsidP="00D73BF9">
      <w:p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15.</w:t>
      </w:r>
      <w:r w:rsidRPr="00E2428E">
        <w:rPr>
          <w:rFonts w:ascii="Tahoma" w:eastAsia="Calibri" w:hAnsi="Tahoma" w:cs="Tahoma"/>
          <w:color w:val="000000" w:themeColor="text1"/>
        </w:rPr>
        <w:tab/>
        <w:t>Performs any other job-related duties as may be assigned.</w:t>
      </w:r>
    </w:p>
    <w:p w14:paraId="307665C1" w14:textId="77777777" w:rsidR="00B8149B" w:rsidRPr="00D73BF9" w:rsidRDefault="00B8149B" w:rsidP="00D73BF9">
      <w:pPr>
        <w:ind w:left="1440"/>
        <w:contextualSpacing/>
        <w:jc w:val="both"/>
        <w:rPr>
          <w:rFonts w:ascii="Tahoma" w:hAnsi="Tahoma" w:cs="Tahoma"/>
          <w:color w:val="000000" w:themeColor="text1"/>
        </w:rPr>
      </w:pPr>
    </w:p>
    <w:p w14:paraId="21CE36EB" w14:textId="77777777" w:rsidR="00701AE0" w:rsidRPr="00D73BF9" w:rsidRDefault="00701AE0" w:rsidP="00D73BF9">
      <w:pPr>
        <w:ind w:left="1440"/>
        <w:contextualSpacing/>
        <w:jc w:val="both"/>
        <w:rPr>
          <w:rFonts w:ascii="Tahoma" w:hAnsi="Tahoma" w:cs="Tahoma"/>
          <w:color w:val="000000" w:themeColor="text1"/>
        </w:rPr>
      </w:pPr>
    </w:p>
    <w:p w14:paraId="72ED3501" w14:textId="1368C6E9" w:rsidR="00C97FA8" w:rsidRPr="00D73BF9" w:rsidRDefault="00C97FA8" w:rsidP="00D73BF9">
      <w:pPr>
        <w:jc w:val="both"/>
        <w:rPr>
          <w:rFonts w:ascii="Tahoma" w:hAnsi="Tahoma" w:cs="Tahoma"/>
          <w:color w:val="000000" w:themeColor="text1"/>
        </w:rPr>
      </w:pPr>
      <w:r w:rsidRPr="00D73BF9">
        <w:rPr>
          <w:rFonts w:ascii="Tahoma" w:hAnsi="Tahoma" w:cs="Tahoma"/>
          <w:b/>
          <w:color w:val="000000" w:themeColor="text1"/>
        </w:rPr>
        <w:t>C</w:t>
      </w:r>
      <w:r w:rsidR="008017DA" w:rsidRPr="00D73BF9">
        <w:rPr>
          <w:rFonts w:ascii="Tahoma" w:hAnsi="Tahoma" w:cs="Tahoma"/>
          <w:b/>
          <w:color w:val="000000" w:themeColor="text1"/>
        </w:rPr>
        <w:t>.</w:t>
      </w:r>
      <w:r w:rsidRPr="00D73BF9">
        <w:rPr>
          <w:rFonts w:ascii="Tahoma" w:hAnsi="Tahoma" w:cs="Tahoma"/>
          <w:b/>
          <w:color w:val="000000" w:themeColor="text1"/>
        </w:rPr>
        <w:tab/>
        <w:t>CONDITIONS</w:t>
      </w:r>
    </w:p>
    <w:p w14:paraId="11176F70" w14:textId="77777777" w:rsidR="00C97FA8" w:rsidRPr="00D73BF9" w:rsidRDefault="00C97FA8" w:rsidP="00D73BF9">
      <w:pPr>
        <w:jc w:val="both"/>
        <w:rPr>
          <w:rFonts w:ascii="Tahoma" w:hAnsi="Tahoma" w:cs="Tahoma"/>
          <w:b/>
          <w:color w:val="000000" w:themeColor="text1"/>
        </w:rPr>
      </w:pPr>
    </w:p>
    <w:p w14:paraId="0F3AE1FB" w14:textId="77777777" w:rsidR="00E2428E" w:rsidRPr="00E2428E" w:rsidRDefault="00E2428E" w:rsidP="00D73BF9">
      <w:pPr>
        <w:numPr>
          <w:ilvl w:val="0"/>
          <w:numId w:val="30"/>
        </w:numPr>
        <w:ind w:left="1440" w:hanging="720"/>
        <w:contextualSpacing/>
        <w:jc w:val="both"/>
        <w:rPr>
          <w:rFonts w:ascii="Tahoma" w:eastAsia="Calibri" w:hAnsi="Tahoma" w:cs="Tahoma"/>
          <w:color w:val="000000" w:themeColor="text1"/>
        </w:rPr>
      </w:pPr>
      <w:r w:rsidRPr="00E2428E">
        <w:rPr>
          <w:rFonts w:ascii="Tahoma" w:eastAsia="Calibri" w:hAnsi="Tahoma" w:cs="Tahoma"/>
          <w:color w:val="000000" w:themeColor="text1"/>
        </w:rPr>
        <w:t>Congenial accommodation is provided within a general administrative office.</w:t>
      </w:r>
    </w:p>
    <w:p w14:paraId="60FC0F3B" w14:textId="77777777" w:rsidR="00E2428E" w:rsidRPr="00E2428E" w:rsidRDefault="00E2428E" w:rsidP="00D73BF9">
      <w:pPr>
        <w:ind w:left="1080"/>
        <w:jc w:val="both"/>
        <w:rPr>
          <w:rFonts w:ascii="Tahoma" w:eastAsia="Calibri" w:hAnsi="Tahoma" w:cs="Tahoma"/>
          <w:color w:val="000000" w:themeColor="text1"/>
        </w:rPr>
      </w:pPr>
    </w:p>
    <w:p w14:paraId="40E13B5A" w14:textId="77777777" w:rsidR="00E2428E" w:rsidRPr="00E2428E" w:rsidRDefault="00E2428E" w:rsidP="00D73BF9">
      <w:pPr>
        <w:numPr>
          <w:ilvl w:val="0"/>
          <w:numId w:val="30"/>
        </w:num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 xml:space="preserve">Institutional support is provided through the Constitution of Saint Lucia, civil service rules and regulations, departmental guidelines, standard operating procedures, Estimates of Expenditure and Revenue, Finance (Administration) Act and supporting regulations. </w:t>
      </w:r>
    </w:p>
    <w:p w14:paraId="1BAEBB46" w14:textId="77777777" w:rsidR="00E2428E" w:rsidRPr="00E2428E" w:rsidRDefault="00E2428E" w:rsidP="00D73BF9">
      <w:pPr>
        <w:ind w:left="1800"/>
        <w:contextualSpacing/>
        <w:rPr>
          <w:rFonts w:ascii="Tahoma" w:eastAsia="Calibri" w:hAnsi="Tahoma" w:cs="Tahoma"/>
          <w:color w:val="000000" w:themeColor="text1"/>
        </w:rPr>
      </w:pPr>
    </w:p>
    <w:p w14:paraId="19531C29" w14:textId="77777777" w:rsidR="00E2428E" w:rsidRPr="00E2428E" w:rsidRDefault="00E2428E" w:rsidP="00D73BF9">
      <w:pPr>
        <w:numPr>
          <w:ilvl w:val="0"/>
          <w:numId w:val="30"/>
        </w:num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 xml:space="preserve">Opportunities exist for personal development through established orientation and training </w:t>
      </w:r>
      <w:proofErr w:type="spellStart"/>
      <w:r w:rsidRPr="00E2428E">
        <w:rPr>
          <w:rFonts w:ascii="Tahoma" w:eastAsia="Calibri" w:hAnsi="Tahoma" w:cs="Tahoma"/>
          <w:color w:val="000000" w:themeColor="text1"/>
        </w:rPr>
        <w:t>programmes</w:t>
      </w:r>
      <w:proofErr w:type="spellEnd"/>
      <w:r w:rsidRPr="00E2428E">
        <w:rPr>
          <w:rFonts w:ascii="Tahoma" w:eastAsia="Calibri" w:hAnsi="Tahoma" w:cs="Tahoma"/>
          <w:color w:val="000000" w:themeColor="text1"/>
        </w:rPr>
        <w:t xml:space="preserve">, as outlined in the Public Service Training and Development Policy.  </w:t>
      </w:r>
    </w:p>
    <w:p w14:paraId="246C1F6C" w14:textId="77777777" w:rsidR="00E2428E" w:rsidRPr="00E2428E" w:rsidRDefault="00E2428E" w:rsidP="00D73BF9">
      <w:pPr>
        <w:ind w:left="1080"/>
        <w:jc w:val="both"/>
        <w:rPr>
          <w:rFonts w:ascii="Tahoma" w:eastAsia="Calibri" w:hAnsi="Tahoma" w:cs="Tahoma"/>
          <w:color w:val="000000" w:themeColor="text1"/>
        </w:rPr>
      </w:pPr>
    </w:p>
    <w:p w14:paraId="62FE337F" w14:textId="77777777" w:rsidR="00E2428E" w:rsidRPr="00E2428E" w:rsidRDefault="00E2428E" w:rsidP="00D73BF9">
      <w:pPr>
        <w:numPr>
          <w:ilvl w:val="0"/>
          <w:numId w:val="30"/>
        </w:numPr>
        <w:ind w:left="1440" w:hanging="720"/>
        <w:jc w:val="both"/>
        <w:rPr>
          <w:rFonts w:ascii="Tahoma" w:eastAsia="Calibri" w:hAnsi="Tahoma" w:cs="Tahoma"/>
          <w:color w:val="000000" w:themeColor="text1"/>
        </w:rPr>
      </w:pPr>
      <w:r w:rsidRPr="00E2428E">
        <w:rPr>
          <w:rFonts w:ascii="Tahoma" w:eastAsia="Calibri" w:hAnsi="Tahoma" w:cs="Tahoma"/>
          <w:noProof/>
          <w:color w:val="000000" w:themeColor="text1"/>
        </w:rPr>
        <w:t>May be required to work beyond the normal working hours.</w:t>
      </w:r>
    </w:p>
    <w:p w14:paraId="4D0A70FE" w14:textId="77777777" w:rsidR="00E2428E" w:rsidRPr="00E2428E" w:rsidRDefault="00E2428E" w:rsidP="00D73BF9">
      <w:pPr>
        <w:ind w:left="1080"/>
        <w:jc w:val="both"/>
        <w:rPr>
          <w:rFonts w:ascii="Tahoma" w:eastAsia="Calibri" w:hAnsi="Tahoma" w:cs="Tahoma"/>
          <w:color w:val="000000" w:themeColor="text1"/>
        </w:rPr>
      </w:pPr>
    </w:p>
    <w:p w14:paraId="249DA2A8" w14:textId="77777777" w:rsidR="00E2428E" w:rsidRPr="00E2428E" w:rsidRDefault="00E2428E" w:rsidP="00D73BF9">
      <w:pPr>
        <w:numPr>
          <w:ilvl w:val="0"/>
          <w:numId w:val="30"/>
        </w:num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Required to remain current on practices and developments in Public and Case Law</w:t>
      </w:r>
    </w:p>
    <w:p w14:paraId="4E75CD77" w14:textId="77777777" w:rsidR="00E2428E" w:rsidRPr="00E2428E" w:rsidRDefault="00E2428E" w:rsidP="00D73BF9">
      <w:pPr>
        <w:ind w:left="1800"/>
        <w:contextualSpacing/>
        <w:rPr>
          <w:rFonts w:ascii="Tahoma" w:eastAsia="Calibri" w:hAnsi="Tahoma" w:cs="Tahoma"/>
          <w:color w:val="000000" w:themeColor="text1"/>
        </w:rPr>
      </w:pPr>
    </w:p>
    <w:p w14:paraId="18581E2F" w14:textId="77777777" w:rsidR="00E2428E" w:rsidRPr="00E2428E" w:rsidRDefault="00E2428E" w:rsidP="00D73BF9">
      <w:pPr>
        <w:numPr>
          <w:ilvl w:val="0"/>
          <w:numId w:val="30"/>
        </w:numPr>
        <w:ind w:left="1440" w:hanging="720"/>
        <w:contextualSpacing/>
        <w:jc w:val="both"/>
        <w:rPr>
          <w:rFonts w:ascii="Tahoma" w:eastAsia="Calibri" w:hAnsi="Tahoma" w:cs="Tahoma"/>
          <w:color w:val="000000" w:themeColor="text1"/>
        </w:rPr>
      </w:pPr>
      <w:r w:rsidRPr="00E2428E">
        <w:rPr>
          <w:rFonts w:ascii="Tahoma" w:eastAsia="Calibri" w:hAnsi="Tahoma" w:cs="Tahoma"/>
          <w:color w:val="000000" w:themeColor="text1"/>
        </w:rPr>
        <w:t>Required to demonstrate political acuity.</w:t>
      </w:r>
    </w:p>
    <w:p w14:paraId="078A9D49" w14:textId="77777777" w:rsidR="00E2428E" w:rsidRPr="00E2428E" w:rsidRDefault="00E2428E" w:rsidP="00D73BF9">
      <w:pPr>
        <w:ind w:left="1800"/>
        <w:contextualSpacing/>
        <w:rPr>
          <w:rFonts w:ascii="Tahoma" w:eastAsia="Calibri" w:hAnsi="Tahoma" w:cs="Tahoma"/>
          <w:color w:val="000000" w:themeColor="text1"/>
        </w:rPr>
      </w:pPr>
    </w:p>
    <w:p w14:paraId="6BC0B370" w14:textId="77777777" w:rsidR="00E2428E" w:rsidRPr="00E2428E" w:rsidRDefault="00E2428E" w:rsidP="00D73BF9">
      <w:pPr>
        <w:numPr>
          <w:ilvl w:val="0"/>
          <w:numId w:val="30"/>
        </w:numPr>
        <w:ind w:left="1440" w:hanging="720"/>
        <w:contextualSpacing/>
        <w:jc w:val="both"/>
        <w:rPr>
          <w:rFonts w:ascii="Tahoma" w:eastAsia="Calibri" w:hAnsi="Tahoma" w:cs="Tahoma"/>
          <w:color w:val="000000" w:themeColor="text1"/>
        </w:rPr>
      </w:pPr>
      <w:r w:rsidRPr="00E2428E">
        <w:rPr>
          <w:rFonts w:ascii="Tahoma" w:eastAsia="Calibri" w:hAnsi="Tahoma" w:cs="Tahoma"/>
          <w:color w:val="000000" w:themeColor="text1"/>
        </w:rPr>
        <w:t>May be exposed to possible volatile situations in the conduct of duties.</w:t>
      </w:r>
    </w:p>
    <w:p w14:paraId="5AB0B92F" w14:textId="77777777" w:rsidR="00E2428E" w:rsidRPr="00E2428E" w:rsidRDefault="00E2428E" w:rsidP="00D73BF9">
      <w:pPr>
        <w:ind w:left="1800"/>
        <w:contextualSpacing/>
        <w:rPr>
          <w:rFonts w:ascii="Tahoma" w:eastAsia="Calibri" w:hAnsi="Tahoma" w:cs="Tahoma"/>
          <w:color w:val="000000" w:themeColor="text1"/>
        </w:rPr>
      </w:pPr>
    </w:p>
    <w:p w14:paraId="48BD36AF" w14:textId="77777777" w:rsidR="00E2428E" w:rsidRPr="00E2428E" w:rsidRDefault="00E2428E" w:rsidP="00D73BF9">
      <w:pPr>
        <w:numPr>
          <w:ilvl w:val="0"/>
          <w:numId w:val="30"/>
        </w:numPr>
        <w:ind w:left="1440" w:hanging="720"/>
        <w:contextualSpacing/>
        <w:jc w:val="both"/>
        <w:rPr>
          <w:rFonts w:ascii="Tahoma" w:eastAsia="Calibri" w:hAnsi="Tahoma" w:cs="Tahoma"/>
          <w:color w:val="000000" w:themeColor="text1"/>
        </w:rPr>
      </w:pPr>
      <w:r w:rsidRPr="00E2428E">
        <w:rPr>
          <w:rFonts w:ascii="Tahoma" w:eastAsia="Calibri" w:hAnsi="Tahoma" w:cs="Tahoma"/>
          <w:color w:val="000000" w:themeColor="text1"/>
        </w:rPr>
        <w:t>Required to maintain integrity, confidentiality and professionalism in the conduct of duties.</w:t>
      </w:r>
    </w:p>
    <w:p w14:paraId="1DE7C605" w14:textId="77777777" w:rsidR="00E2428E" w:rsidRPr="00E2428E" w:rsidRDefault="00E2428E" w:rsidP="00D73BF9">
      <w:pPr>
        <w:ind w:left="1800"/>
        <w:contextualSpacing/>
        <w:rPr>
          <w:rFonts w:ascii="Tahoma" w:eastAsia="Calibri" w:hAnsi="Tahoma" w:cs="Tahoma"/>
          <w:color w:val="000000" w:themeColor="text1"/>
        </w:rPr>
      </w:pPr>
    </w:p>
    <w:p w14:paraId="5FA47D9D" w14:textId="77777777" w:rsidR="00E2428E" w:rsidRPr="00E2428E" w:rsidRDefault="00E2428E" w:rsidP="00D73BF9">
      <w:pPr>
        <w:numPr>
          <w:ilvl w:val="0"/>
          <w:numId w:val="30"/>
        </w:numPr>
        <w:ind w:left="1440" w:hanging="720"/>
        <w:contextualSpacing/>
        <w:jc w:val="both"/>
        <w:rPr>
          <w:rFonts w:ascii="Tahoma" w:eastAsia="Calibri" w:hAnsi="Tahoma" w:cs="Tahoma"/>
          <w:color w:val="000000" w:themeColor="text1"/>
        </w:rPr>
      </w:pPr>
      <w:r w:rsidRPr="00E2428E">
        <w:rPr>
          <w:rFonts w:ascii="Tahoma" w:eastAsia="Calibri" w:hAnsi="Tahoma" w:cs="Tahoma"/>
          <w:color w:val="000000" w:themeColor="text1"/>
        </w:rPr>
        <w:t>Required to be punctual and present for work, meetings and other official appointments and activities.</w:t>
      </w:r>
    </w:p>
    <w:p w14:paraId="4473DB08" w14:textId="77777777" w:rsidR="00E2428E" w:rsidRPr="00E2428E" w:rsidRDefault="00E2428E" w:rsidP="00D73BF9">
      <w:pPr>
        <w:ind w:left="1800"/>
        <w:contextualSpacing/>
        <w:rPr>
          <w:rFonts w:ascii="Tahoma" w:eastAsia="Calibri" w:hAnsi="Tahoma" w:cs="Tahoma"/>
          <w:strike/>
          <w:color w:val="000000" w:themeColor="text1"/>
        </w:rPr>
      </w:pPr>
    </w:p>
    <w:p w14:paraId="2BA6AA6F" w14:textId="77777777" w:rsidR="00E2428E" w:rsidRPr="00E2428E" w:rsidRDefault="00E2428E" w:rsidP="00D73BF9">
      <w:pPr>
        <w:numPr>
          <w:ilvl w:val="0"/>
          <w:numId w:val="30"/>
        </w:numPr>
        <w:ind w:left="1440" w:hanging="720"/>
        <w:contextualSpacing/>
        <w:jc w:val="both"/>
        <w:rPr>
          <w:rFonts w:ascii="Tahoma" w:eastAsia="Calibri" w:hAnsi="Tahoma" w:cs="Tahoma"/>
          <w:color w:val="000000" w:themeColor="text1"/>
          <w:lang w:val="en-CA"/>
        </w:rPr>
      </w:pPr>
      <w:r w:rsidRPr="00E2428E">
        <w:rPr>
          <w:rFonts w:ascii="Tahoma" w:eastAsia="Calibri" w:hAnsi="Tahoma" w:cs="Tahoma"/>
          <w:color w:val="000000" w:themeColor="text1"/>
          <w:lang w:val="en-CA"/>
        </w:rPr>
        <w:lastRenderedPageBreak/>
        <w:t xml:space="preserve">Functions in a scheduled travelling post with travel allowance in accordance with that stipulated in the terms and conditions of employment. </w:t>
      </w:r>
    </w:p>
    <w:p w14:paraId="33E526B6" w14:textId="77777777" w:rsidR="00E2428E" w:rsidRPr="00E2428E" w:rsidRDefault="00E2428E" w:rsidP="00D73BF9">
      <w:pPr>
        <w:ind w:left="1800"/>
        <w:contextualSpacing/>
        <w:jc w:val="both"/>
        <w:rPr>
          <w:rFonts w:ascii="Tahoma" w:eastAsia="Calibri" w:hAnsi="Tahoma" w:cs="Tahoma"/>
          <w:color w:val="000000" w:themeColor="text1"/>
          <w:lang w:val="en-CA"/>
        </w:rPr>
      </w:pPr>
    </w:p>
    <w:p w14:paraId="790AEB68" w14:textId="77777777" w:rsidR="00E2428E" w:rsidRPr="00E2428E" w:rsidRDefault="00E2428E" w:rsidP="00D73BF9">
      <w:pPr>
        <w:numPr>
          <w:ilvl w:val="0"/>
          <w:numId w:val="30"/>
        </w:numPr>
        <w:ind w:left="1440" w:hanging="720"/>
        <w:contextualSpacing/>
        <w:jc w:val="both"/>
        <w:rPr>
          <w:rFonts w:ascii="Tahoma" w:eastAsia="Calibri" w:hAnsi="Tahoma" w:cs="Tahoma"/>
          <w:color w:val="000000" w:themeColor="text1"/>
          <w:lang w:val="en-CA"/>
        </w:rPr>
      </w:pPr>
      <w:r w:rsidRPr="00E2428E">
        <w:rPr>
          <w:rFonts w:ascii="Tahoma" w:eastAsia="Calibri" w:hAnsi="Tahoma" w:cs="Tahoma"/>
          <w:color w:val="000000" w:themeColor="text1"/>
          <w:lang w:val="en-CA"/>
        </w:rPr>
        <w:t>Required to own and maintain a motor vehicle for the proper performance of duties and to possess a valid driver’s license.</w:t>
      </w:r>
      <w:r w:rsidRPr="00E2428E">
        <w:rPr>
          <w:rFonts w:ascii="Tahoma" w:eastAsia="Calibri" w:hAnsi="Tahoma" w:cs="Tahoma"/>
          <w:b/>
          <w:color w:val="000000" w:themeColor="text1"/>
          <w:lang w:val="en-CA"/>
        </w:rPr>
        <w:t xml:space="preserve"> </w:t>
      </w:r>
    </w:p>
    <w:p w14:paraId="32F5E613" w14:textId="77777777" w:rsidR="00E2428E" w:rsidRPr="00E2428E" w:rsidRDefault="00E2428E" w:rsidP="00D73BF9">
      <w:pPr>
        <w:ind w:left="1080"/>
        <w:jc w:val="both"/>
        <w:rPr>
          <w:rFonts w:ascii="Tahoma" w:eastAsia="Calibri" w:hAnsi="Tahoma" w:cs="Tahoma"/>
          <w:color w:val="000000" w:themeColor="text1"/>
        </w:rPr>
      </w:pPr>
    </w:p>
    <w:p w14:paraId="1E8832F5" w14:textId="77777777" w:rsidR="00E2428E" w:rsidRPr="00E2428E" w:rsidRDefault="00E2428E" w:rsidP="00D73BF9">
      <w:pPr>
        <w:numPr>
          <w:ilvl w:val="0"/>
          <w:numId w:val="30"/>
        </w:num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May be required to travel regionally and internationally in the conduct of duties.</w:t>
      </w:r>
      <w:r w:rsidRPr="00E2428E">
        <w:rPr>
          <w:rFonts w:ascii="Tahoma" w:eastAsia="Calibri" w:hAnsi="Tahoma" w:cs="Tahoma"/>
          <w:b/>
          <w:color w:val="000000" w:themeColor="text1"/>
          <w:lang w:val="en-CA"/>
        </w:rPr>
        <w:t xml:space="preserve"> </w:t>
      </w:r>
    </w:p>
    <w:p w14:paraId="6A17A27D" w14:textId="77777777" w:rsidR="00E2428E" w:rsidRPr="00E2428E" w:rsidRDefault="00E2428E" w:rsidP="00D73BF9">
      <w:pPr>
        <w:ind w:left="1800"/>
        <w:contextualSpacing/>
        <w:rPr>
          <w:rFonts w:ascii="Tahoma" w:eastAsia="Calibri" w:hAnsi="Tahoma" w:cs="Tahoma"/>
          <w:color w:val="000000" w:themeColor="text1"/>
        </w:rPr>
      </w:pPr>
    </w:p>
    <w:p w14:paraId="27C18C2C" w14:textId="77777777" w:rsidR="00E2428E" w:rsidRPr="00E2428E" w:rsidRDefault="00E2428E" w:rsidP="00D73BF9">
      <w:pPr>
        <w:numPr>
          <w:ilvl w:val="0"/>
          <w:numId w:val="30"/>
        </w:numPr>
        <w:ind w:left="1440" w:hanging="720"/>
        <w:jc w:val="both"/>
        <w:rPr>
          <w:rFonts w:ascii="Tahoma" w:eastAsia="Calibri" w:hAnsi="Tahoma" w:cs="Tahoma"/>
          <w:color w:val="000000" w:themeColor="text1"/>
        </w:rPr>
      </w:pPr>
      <w:r w:rsidRPr="00E2428E">
        <w:rPr>
          <w:rFonts w:ascii="Tahoma" w:eastAsia="Calibri" w:hAnsi="Tahoma" w:cs="Tahoma"/>
          <w:color w:val="000000" w:themeColor="text1"/>
        </w:rPr>
        <w:t>Salary and benefits are in accordance with that stipulated in the terms and conditions of employment.</w:t>
      </w:r>
    </w:p>
    <w:p w14:paraId="125384A8" w14:textId="77777777" w:rsidR="00701AE0" w:rsidRPr="00D73BF9" w:rsidRDefault="00701AE0" w:rsidP="00D73BF9">
      <w:pPr>
        <w:rPr>
          <w:rFonts w:ascii="Tahoma" w:hAnsi="Tahoma" w:cs="Tahoma"/>
          <w:color w:val="000000" w:themeColor="text1"/>
          <w:lang w:val="en-CA"/>
        </w:rPr>
      </w:pPr>
    </w:p>
    <w:p w14:paraId="588788BE" w14:textId="77777777" w:rsidR="00765228" w:rsidRPr="00D73BF9" w:rsidRDefault="00C97FA8" w:rsidP="00D73BF9">
      <w:pPr>
        <w:jc w:val="both"/>
        <w:rPr>
          <w:rFonts w:ascii="Tahoma" w:hAnsi="Tahoma" w:cs="Tahoma"/>
          <w:b/>
          <w:color w:val="000000" w:themeColor="text1"/>
        </w:rPr>
      </w:pPr>
      <w:r w:rsidRPr="00D73BF9">
        <w:rPr>
          <w:rFonts w:ascii="Tahoma" w:hAnsi="Tahoma" w:cs="Tahoma"/>
          <w:b/>
          <w:color w:val="000000" w:themeColor="text1"/>
        </w:rPr>
        <w:t>D</w:t>
      </w:r>
      <w:r w:rsidR="000D2AC2" w:rsidRPr="00D73BF9">
        <w:rPr>
          <w:rFonts w:ascii="Tahoma" w:hAnsi="Tahoma" w:cs="Tahoma"/>
          <w:b/>
          <w:color w:val="000000" w:themeColor="text1"/>
        </w:rPr>
        <w:t>.</w:t>
      </w:r>
      <w:r w:rsidRPr="00D73BF9">
        <w:rPr>
          <w:rFonts w:ascii="Tahoma" w:hAnsi="Tahoma" w:cs="Tahoma"/>
          <w:b/>
          <w:color w:val="000000" w:themeColor="text1"/>
        </w:rPr>
        <w:tab/>
      </w:r>
      <w:r w:rsidR="00765228" w:rsidRPr="00D73BF9">
        <w:rPr>
          <w:rFonts w:ascii="Tahoma" w:hAnsi="Tahoma" w:cs="Tahoma"/>
          <w:b/>
          <w:color w:val="000000" w:themeColor="text1"/>
        </w:rPr>
        <w:t>EVALUATION METHOD</w:t>
      </w:r>
    </w:p>
    <w:p w14:paraId="6295B8B0" w14:textId="77777777" w:rsidR="00765228" w:rsidRPr="00D73BF9" w:rsidRDefault="00765228" w:rsidP="00D73BF9">
      <w:pPr>
        <w:jc w:val="both"/>
        <w:rPr>
          <w:rFonts w:ascii="Tahoma" w:hAnsi="Tahoma" w:cs="Tahoma"/>
          <w:color w:val="000000" w:themeColor="text1"/>
        </w:rPr>
      </w:pPr>
    </w:p>
    <w:p w14:paraId="656499F0" w14:textId="20083DAB" w:rsidR="00E2428E" w:rsidRPr="00D73BF9" w:rsidRDefault="00E2428E" w:rsidP="00D73BF9">
      <w:pPr>
        <w:pStyle w:val="ListParagraph"/>
        <w:numPr>
          <w:ilvl w:val="0"/>
          <w:numId w:val="32"/>
        </w:numPr>
        <w:autoSpaceDE w:val="0"/>
        <w:autoSpaceDN w:val="0"/>
        <w:adjustRightInd w:val="0"/>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 xml:space="preserve">Demonstrated knowledge of, and ability to interpret and apply the Constitution of Saint Lucia, </w:t>
      </w:r>
      <w:r w:rsidRPr="00D73BF9">
        <w:rPr>
          <w:rFonts w:ascii="Tahoma" w:hAnsi="Tahoma" w:cs="Tahoma"/>
          <w:color w:val="000000" w:themeColor="text1"/>
        </w:rPr>
        <w:t xml:space="preserve">Laws relating to insolvency, The Civil Code, Code of civil procedures, Execution of Judgements, Criminal Code, Criminal Procedure Rules, Customs (Control and Management) Act </w:t>
      </w:r>
      <w:r w:rsidRPr="00D73BF9">
        <w:rPr>
          <w:rFonts w:ascii="Tahoma" w:eastAsia="MS Mincho" w:hAnsi="Tahoma" w:cs="Tahoma"/>
          <w:color w:val="000000" w:themeColor="text1"/>
        </w:rPr>
        <w:t>and other relevant regulations and policy documents.</w:t>
      </w:r>
    </w:p>
    <w:p w14:paraId="667B147D" w14:textId="77777777" w:rsidR="00701AE0" w:rsidRPr="00D73BF9" w:rsidRDefault="00701AE0" w:rsidP="00D73BF9">
      <w:pPr>
        <w:tabs>
          <w:tab w:val="left" w:pos="720"/>
        </w:tabs>
        <w:ind w:left="1440" w:hanging="720"/>
        <w:jc w:val="both"/>
        <w:rPr>
          <w:rFonts w:ascii="Tahoma" w:eastAsia="Calibri" w:hAnsi="Tahoma" w:cs="Tahoma"/>
          <w:color w:val="000000" w:themeColor="text1"/>
        </w:rPr>
      </w:pPr>
    </w:p>
    <w:p w14:paraId="5F727C0E" w14:textId="1ACDEAB6" w:rsidR="00E2428E" w:rsidRPr="00D73BF9" w:rsidRDefault="00E2428E" w:rsidP="00D73BF9">
      <w:pPr>
        <w:pStyle w:val="ListParagraph"/>
        <w:numPr>
          <w:ilvl w:val="0"/>
          <w:numId w:val="32"/>
        </w:numPr>
        <w:tabs>
          <w:tab w:val="left" w:pos="720"/>
        </w:tabs>
        <w:ind w:left="1440" w:hanging="720"/>
        <w:jc w:val="both"/>
        <w:rPr>
          <w:rFonts w:ascii="Tahoma" w:eastAsia="Calibri" w:hAnsi="Tahoma" w:cs="Tahoma"/>
          <w:color w:val="000000" w:themeColor="text1"/>
        </w:rPr>
      </w:pPr>
      <w:r w:rsidRPr="00D73BF9">
        <w:rPr>
          <w:rFonts w:ascii="Tahoma" w:eastAsia="Calibri" w:hAnsi="Tahoma" w:cs="Tahoma"/>
          <w:color w:val="000000" w:themeColor="text1"/>
        </w:rPr>
        <w:t xml:space="preserve">Demonstrated application of job knowledge and/or technical expertise relevant to the job. </w:t>
      </w:r>
    </w:p>
    <w:p w14:paraId="406E399E" w14:textId="77777777" w:rsidR="00701AE0" w:rsidRPr="00E2428E" w:rsidRDefault="00701AE0" w:rsidP="00D73BF9">
      <w:pPr>
        <w:tabs>
          <w:tab w:val="left" w:pos="720"/>
        </w:tabs>
        <w:ind w:left="1440" w:hanging="720"/>
        <w:jc w:val="both"/>
        <w:rPr>
          <w:rFonts w:ascii="Tahoma" w:eastAsia="Calibri" w:hAnsi="Tahoma" w:cs="Tahoma"/>
          <w:color w:val="000000" w:themeColor="text1"/>
        </w:rPr>
      </w:pPr>
    </w:p>
    <w:p w14:paraId="460E0631" w14:textId="3E217918"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shd w:val="clear" w:color="auto" w:fill="FFFFFF"/>
        </w:rPr>
        <w:t xml:space="preserve">Demonstrated problem-solving and decision-making skills </w:t>
      </w:r>
    </w:p>
    <w:p w14:paraId="23106F3A" w14:textId="77777777" w:rsidR="00E2428E" w:rsidRPr="00E2428E" w:rsidRDefault="00E2428E" w:rsidP="00D73BF9">
      <w:pPr>
        <w:autoSpaceDE w:val="0"/>
        <w:autoSpaceDN w:val="0"/>
        <w:adjustRightInd w:val="0"/>
        <w:ind w:left="1440" w:hanging="720"/>
        <w:rPr>
          <w:rFonts w:ascii="Tahoma" w:eastAsia="MS Mincho" w:hAnsi="Tahoma" w:cs="Tahoma"/>
          <w:color w:val="000000" w:themeColor="text1"/>
        </w:rPr>
      </w:pPr>
    </w:p>
    <w:p w14:paraId="4887CD5A" w14:textId="6E94237B" w:rsidR="00E2428E" w:rsidRPr="00D73BF9" w:rsidRDefault="00E2428E" w:rsidP="00D73BF9">
      <w:pPr>
        <w:pStyle w:val="ListParagraph"/>
        <w:numPr>
          <w:ilvl w:val="0"/>
          <w:numId w:val="32"/>
        </w:numPr>
        <w:ind w:left="1440" w:hanging="720"/>
        <w:jc w:val="both"/>
        <w:textAlignment w:val="baseline"/>
        <w:rPr>
          <w:rFonts w:ascii="Tahoma" w:hAnsi="Tahoma" w:cs="Tahoma"/>
          <w:color w:val="000000" w:themeColor="text1"/>
        </w:rPr>
      </w:pPr>
      <w:r w:rsidRPr="00D73BF9">
        <w:rPr>
          <w:rFonts w:ascii="Tahoma" w:eastAsia="MS Mincho" w:hAnsi="Tahoma" w:cs="Tahoma"/>
          <w:color w:val="000000" w:themeColor="text1"/>
        </w:rPr>
        <w:t>Demonstrated interpersonal skills and consistently demonstrates emotional intelligence.</w:t>
      </w:r>
    </w:p>
    <w:p w14:paraId="1CDDC1E6"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026463FC" w14:textId="266F6392" w:rsidR="00E2428E" w:rsidRPr="00D73BF9" w:rsidRDefault="00E2428E" w:rsidP="00D73BF9">
      <w:pPr>
        <w:pStyle w:val="ListParagraph"/>
        <w:numPr>
          <w:ilvl w:val="0"/>
          <w:numId w:val="32"/>
        </w:numPr>
        <w:ind w:left="1440" w:hanging="720"/>
        <w:jc w:val="both"/>
        <w:rPr>
          <w:rFonts w:ascii="Tahoma" w:hAnsi="Tahoma" w:cs="Tahoma"/>
          <w:color w:val="000000" w:themeColor="text1"/>
        </w:rPr>
      </w:pPr>
      <w:r w:rsidRPr="00D73BF9">
        <w:rPr>
          <w:rFonts w:ascii="Tahoma" w:hAnsi="Tahoma" w:cs="Tahoma"/>
          <w:color w:val="000000" w:themeColor="text1"/>
        </w:rPr>
        <w:t>Demonstrated negotiation and mediation skills.</w:t>
      </w:r>
    </w:p>
    <w:p w14:paraId="605C5C57" w14:textId="77777777" w:rsidR="00E2428E" w:rsidRPr="00E2428E" w:rsidRDefault="00E2428E" w:rsidP="00D73BF9">
      <w:pPr>
        <w:ind w:left="1440" w:hanging="720"/>
        <w:contextualSpacing/>
        <w:jc w:val="both"/>
        <w:rPr>
          <w:rFonts w:ascii="Tahoma" w:hAnsi="Tahoma" w:cs="Tahoma"/>
          <w:color w:val="000000" w:themeColor="text1"/>
        </w:rPr>
      </w:pPr>
    </w:p>
    <w:p w14:paraId="524F4C60" w14:textId="0DEF9975"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Demonstrated oral and written communication, listening and presentation skills.</w:t>
      </w:r>
    </w:p>
    <w:p w14:paraId="4731D664"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5DFA9A29" w14:textId="0C39199B"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Demonstrated knowledge of, and ability to interpret and apply legal principles and practices and Court procedures.</w:t>
      </w:r>
    </w:p>
    <w:p w14:paraId="71F8FCF2" w14:textId="77777777" w:rsidR="00E2428E" w:rsidRPr="00E2428E" w:rsidRDefault="00E2428E" w:rsidP="00D73BF9">
      <w:pPr>
        <w:ind w:left="1440" w:hanging="720"/>
        <w:contextualSpacing/>
        <w:rPr>
          <w:rFonts w:ascii="Tahoma" w:eastAsia="MS Mincho" w:hAnsi="Tahoma" w:cs="Tahoma"/>
          <w:b/>
          <w:color w:val="000000" w:themeColor="text1"/>
        </w:rPr>
      </w:pPr>
    </w:p>
    <w:p w14:paraId="780CB8E3" w14:textId="50184B9F"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Demonstrated knowledge of the structure of the Public Service and ability to interpret and apply its administrative policies and procedures.</w:t>
      </w:r>
    </w:p>
    <w:p w14:paraId="1B1DC8BD"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60AAC044" w14:textId="7F10848A"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Demonstrated leadership and management skills with the ability to inspire and motivate employees.</w:t>
      </w:r>
    </w:p>
    <w:p w14:paraId="119EE718"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181436E6" w14:textId="2C143546" w:rsidR="00E2428E" w:rsidRPr="00D73BF9" w:rsidRDefault="00E2428E" w:rsidP="00D73BF9">
      <w:pPr>
        <w:pStyle w:val="ListParagraph"/>
        <w:numPr>
          <w:ilvl w:val="0"/>
          <w:numId w:val="32"/>
        </w:numPr>
        <w:ind w:left="1440" w:hanging="720"/>
        <w:jc w:val="both"/>
        <w:rPr>
          <w:rFonts w:ascii="Tahoma" w:eastAsia="Calibri" w:hAnsi="Tahoma" w:cs="Tahoma"/>
          <w:color w:val="000000" w:themeColor="text1"/>
        </w:rPr>
      </w:pPr>
      <w:r w:rsidRPr="00D73BF9">
        <w:rPr>
          <w:rFonts w:ascii="Tahoma" w:eastAsia="MS Mincho" w:hAnsi="Tahoma" w:cs="Tahoma"/>
          <w:color w:val="000000" w:themeColor="text1"/>
        </w:rPr>
        <w:t>Demonstrated</w:t>
      </w:r>
      <w:r w:rsidRPr="00D73BF9">
        <w:rPr>
          <w:rFonts w:ascii="Tahoma" w:eastAsia="Calibri" w:hAnsi="Tahoma" w:cs="Tahoma"/>
          <w:color w:val="000000" w:themeColor="text1"/>
        </w:rPr>
        <w:t xml:space="preserve"> computer literacy skills; with the ability to manipulate software applications such as word processing, databases, spreadsheets, presentation </w:t>
      </w:r>
      <w:proofErr w:type="spellStart"/>
      <w:r w:rsidRPr="00D73BF9">
        <w:rPr>
          <w:rFonts w:ascii="Tahoma" w:eastAsia="Calibri" w:hAnsi="Tahoma" w:cs="Tahoma"/>
          <w:color w:val="000000" w:themeColor="text1"/>
        </w:rPr>
        <w:t>programmes</w:t>
      </w:r>
      <w:proofErr w:type="spellEnd"/>
      <w:r w:rsidRPr="00D73BF9">
        <w:rPr>
          <w:rFonts w:ascii="Tahoma" w:eastAsia="Calibri" w:hAnsi="Tahoma" w:cs="Tahoma"/>
          <w:color w:val="000000" w:themeColor="text1"/>
        </w:rPr>
        <w:t>.</w:t>
      </w:r>
    </w:p>
    <w:p w14:paraId="5A8ACB5A" w14:textId="77777777" w:rsidR="00E2428E" w:rsidRPr="00E2428E" w:rsidRDefault="00E2428E" w:rsidP="00D73BF9">
      <w:pPr>
        <w:ind w:left="1440" w:hanging="720"/>
        <w:jc w:val="both"/>
        <w:rPr>
          <w:rFonts w:ascii="Tahoma" w:eastAsia="Calibri" w:hAnsi="Tahoma" w:cs="Tahoma"/>
          <w:color w:val="000000" w:themeColor="text1"/>
        </w:rPr>
      </w:pPr>
    </w:p>
    <w:p w14:paraId="19A82592" w14:textId="617CA44E"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Demonstrated ability to conduct legal research, analyze and interpret laws and regulations.</w:t>
      </w:r>
    </w:p>
    <w:p w14:paraId="62B61EC4" w14:textId="77777777" w:rsidR="00E2428E" w:rsidRPr="00E2428E" w:rsidRDefault="00E2428E" w:rsidP="00D73BF9">
      <w:pPr>
        <w:ind w:left="1440" w:hanging="720"/>
        <w:contextualSpacing/>
        <w:rPr>
          <w:rFonts w:ascii="Tahoma" w:hAnsi="Tahoma" w:cs="Tahoma"/>
          <w:color w:val="000000" w:themeColor="text1"/>
          <w:bdr w:val="none" w:sz="0" w:space="0" w:color="auto" w:frame="1"/>
          <w:lang w:val="en-029" w:eastAsia="en-029"/>
        </w:rPr>
      </w:pPr>
    </w:p>
    <w:p w14:paraId="7FC71F0A" w14:textId="40E78841" w:rsidR="00E2428E" w:rsidRPr="00D73BF9" w:rsidRDefault="00E2428E" w:rsidP="00D73BF9">
      <w:pPr>
        <w:pStyle w:val="ListParagraph"/>
        <w:numPr>
          <w:ilvl w:val="0"/>
          <w:numId w:val="32"/>
        </w:numPr>
        <w:ind w:left="1440" w:hanging="720"/>
        <w:rPr>
          <w:rFonts w:ascii="Tahoma" w:hAnsi="Tahoma" w:cs="Tahoma"/>
          <w:color w:val="000000" w:themeColor="text1"/>
          <w:bdr w:val="none" w:sz="0" w:space="0" w:color="auto" w:frame="1"/>
          <w:lang w:val="en-029" w:eastAsia="en-029"/>
        </w:rPr>
      </w:pPr>
      <w:r w:rsidRPr="00D73BF9">
        <w:rPr>
          <w:rFonts w:ascii="Tahoma" w:eastAsia="MS Mincho" w:hAnsi="Tahoma" w:cs="Tahoma"/>
          <w:color w:val="000000" w:themeColor="text1"/>
        </w:rPr>
        <w:t>Demonstrated</w:t>
      </w:r>
      <w:r w:rsidRPr="00D73BF9">
        <w:rPr>
          <w:rFonts w:ascii="Tahoma" w:hAnsi="Tahoma" w:cs="Tahoma"/>
          <w:color w:val="000000" w:themeColor="text1"/>
          <w:bdr w:val="none" w:sz="0" w:space="0" w:color="auto" w:frame="1"/>
          <w:lang w:val="en-029" w:eastAsia="en-029"/>
        </w:rPr>
        <w:t xml:space="preserve"> ability to present and explain statements of fact and the law.</w:t>
      </w:r>
    </w:p>
    <w:p w14:paraId="14FEBAAC" w14:textId="77777777" w:rsidR="00E2428E" w:rsidRPr="00E2428E" w:rsidRDefault="00E2428E" w:rsidP="00D73BF9">
      <w:pPr>
        <w:ind w:left="1440" w:hanging="720"/>
        <w:contextualSpacing/>
        <w:rPr>
          <w:rFonts w:ascii="Tahoma" w:hAnsi="Tahoma" w:cs="Tahoma"/>
          <w:color w:val="000000" w:themeColor="text1"/>
          <w:bdr w:val="none" w:sz="0" w:space="0" w:color="auto" w:frame="1"/>
          <w:lang w:val="en-029" w:eastAsia="en-029"/>
        </w:rPr>
      </w:pPr>
    </w:p>
    <w:p w14:paraId="0B4C0BAA" w14:textId="0FE1A2C8" w:rsidR="00E2428E" w:rsidRPr="00D73BF9" w:rsidRDefault="00E2428E" w:rsidP="00D73BF9">
      <w:pPr>
        <w:pStyle w:val="ListParagraph"/>
        <w:numPr>
          <w:ilvl w:val="0"/>
          <w:numId w:val="32"/>
        </w:numPr>
        <w:ind w:left="1440" w:hanging="720"/>
        <w:jc w:val="both"/>
        <w:rPr>
          <w:rFonts w:ascii="Tahoma" w:eastAsia="Calibri" w:hAnsi="Tahoma" w:cs="Tahoma"/>
          <w:color w:val="000000" w:themeColor="text1"/>
        </w:rPr>
      </w:pPr>
      <w:r w:rsidRPr="00D73BF9">
        <w:rPr>
          <w:rFonts w:ascii="Tahoma" w:eastAsia="MS Mincho" w:hAnsi="Tahoma" w:cs="Tahoma"/>
          <w:color w:val="000000" w:themeColor="text1"/>
        </w:rPr>
        <w:t>Demonstrated</w:t>
      </w:r>
      <w:r w:rsidRPr="00D73BF9">
        <w:rPr>
          <w:rFonts w:ascii="Tahoma" w:eastAsia="Calibri" w:hAnsi="Tahoma" w:cs="Tahoma"/>
          <w:color w:val="000000" w:themeColor="text1"/>
        </w:rPr>
        <w:t xml:space="preserve"> ability to effectively develop and maintain working relationships with team members and other stakeholders.  </w:t>
      </w:r>
    </w:p>
    <w:p w14:paraId="7F682E8E" w14:textId="77777777" w:rsidR="00E2428E" w:rsidRPr="00E2428E" w:rsidRDefault="00E2428E" w:rsidP="00D73BF9">
      <w:pPr>
        <w:autoSpaceDE w:val="0"/>
        <w:autoSpaceDN w:val="0"/>
        <w:adjustRightInd w:val="0"/>
        <w:ind w:left="1440" w:hanging="720"/>
        <w:rPr>
          <w:rFonts w:ascii="Tahoma" w:hAnsi="Tahoma" w:cs="Tahoma"/>
          <w:b/>
          <w:color w:val="000000" w:themeColor="text1"/>
        </w:rPr>
      </w:pPr>
    </w:p>
    <w:p w14:paraId="4E9266AB" w14:textId="54F9C4AA"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shd w:val="clear" w:color="auto" w:fill="FFFFFF"/>
        </w:rPr>
      </w:pPr>
      <w:r w:rsidRPr="00D73BF9">
        <w:rPr>
          <w:rFonts w:ascii="Tahoma" w:eastAsia="MS Mincho" w:hAnsi="Tahoma" w:cs="Tahoma"/>
          <w:color w:val="000000" w:themeColor="text1"/>
        </w:rPr>
        <w:t>Demonstrated</w:t>
      </w:r>
      <w:r w:rsidRPr="00D73BF9">
        <w:rPr>
          <w:rFonts w:ascii="Tahoma" w:eastAsia="MS Mincho" w:hAnsi="Tahoma" w:cs="Tahoma"/>
          <w:color w:val="000000" w:themeColor="text1"/>
          <w:shd w:val="clear" w:color="auto" w:fill="FFFFFF"/>
        </w:rPr>
        <w:t xml:space="preserve"> ability to manage time, meet deadlines and remain calm under</w:t>
      </w:r>
      <w:r w:rsidR="00701AE0" w:rsidRPr="00D73BF9">
        <w:rPr>
          <w:rFonts w:ascii="Tahoma" w:eastAsia="MS Mincho" w:hAnsi="Tahoma" w:cs="Tahoma"/>
          <w:color w:val="000000" w:themeColor="text1"/>
          <w:shd w:val="clear" w:color="auto" w:fill="FFFFFF"/>
        </w:rPr>
        <w:t xml:space="preserve"> </w:t>
      </w:r>
      <w:r w:rsidRPr="00D73BF9">
        <w:rPr>
          <w:rFonts w:ascii="Tahoma" w:eastAsia="MS Mincho" w:hAnsi="Tahoma" w:cs="Tahoma"/>
          <w:color w:val="000000" w:themeColor="text1"/>
          <w:shd w:val="clear" w:color="auto" w:fill="FFFFFF"/>
        </w:rPr>
        <w:t>pressure.</w:t>
      </w:r>
    </w:p>
    <w:p w14:paraId="61798EED" w14:textId="77777777" w:rsidR="00E2428E" w:rsidRPr="00E2428E" w:rsidRDefault="00E2428E" w:rsidP="00D73BF9">
      <w:pPr>
        <w:ind w:left="1440" w:hanging="720"/>
        <w:contextualSpacing/>
        <w:jc w:val="center"/>
        <w:rPr>
          <w:rFonts w:ascii="Tahoma" w:eastAsia="MS Mincho" w:hAnsi="Tahoma" w:cs="Tahoma"/>
          <w:b/>
          <w:color w:val="000000" w:themeColor="text1"/>
          <w:u w:val="single"/>
        </w:rPr>
      </w:pPr>
    </w:p>
    <w:p w14:paraId="65BF62DA" w14:textId="4E908350" w:rsidR="00E2428E" w:rsidRPr="00D73BF9" w:rsidRDefault="00E2428E" w:rsidP="00D73BF9">
      <w:pPr>
        <w:pStyle w:val="ListParagraph"/>
        <w:numPr>
          <w:ilvl w:val="0"/>
          <w:numId w:val="32"/>
        </w:numPr>
        <w:autoSpaceDE w:val="0"/>
        <w:autoSpaceDN w:val="0"/>
        <w:adjustRightInd w:val="0"/>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Demonstrated ability to exercise initiative and judgment in the execution of duties.</w:t>
      </w:r>
    </w:p>
    <w:p w14:paraId="7A403642" w14:textId="77777777" w:rsidR="00E2428E" w:rsidRPr="00E2428E" w:rsidRDefault="00E2428E" w:rsidP="00D73BF9">
      <w:pPr>
        <w:autoSpaceDE w:val="0"/>
        <w:autoSpaceDN w:val="0"/>
        <w:adjustRightInd w:val="0"/>
        <w:ind w:left="1440" w:hanging="720"/>
        <w:jc w:val="both"/>
        <w:rPr>
          <w:rFonts w:ascii="Tahoma" w:eastAsia="MS Mincho" w:hAnsi="Tahoma" w:cs="Tahoma"/>
          <w:color w:val="000000" w:themeColor="text1"/>
        </w:rPr>
      </w:pPr>
    </w:p>
    <w:p w14:paraId="0711CA0D" w14:textId="42634A21"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Demonstrated ability to maintain integrity, confidentiality, tact and diplomacy in</w:t>
      </w:r>
      <w:r w:rsidR="00701AE0" w:rsidRPr="00D73BF9">
        <w:rPr>
          <w:rFonts w:ascii="Tahoma" w:eastAsia="MS Mincho" w:hAnsi="Tahoma" w:cs="Tahoma"/>
          <w:color w:val="000000" w:themeColor="text1"/>
        </w:rPr>
        <w:t xml:space="preserve"> </w:t>
      </w:r>
      <w:r w:rsidRPr="00D73BF9">
        <w:rPr>
          <w:rFonts w:ascii="Tahoma" w:eastAsia="MS Mincho" w:hAnsi="Tahoma" w:cs="Tahoma"/>
          <w:color w:val="000000" w:themeColor="text1"/>
        </w:rPr>
        <w:t>the conduct of duties.</w:t>
      </w:r>
    </w:p>
    <w:p w14:paraId="5080FDA2" w14:textId="77777777" w:rsidR="00E2428E" w:rsidRPr="00E2428E" w:rsidRDefault="00E2428E" w:rsidP="00D73BF9">
      <w:pPr>
        <w:ind w:left="1440" w:hanging="720"/>
        <w:jc w:val="both"/>
        <w:rPr>
          <w:rFonts w:ascii="Tahoma" w:eastAsia="MS Mincho" w:hAnsi="Tahoma" w:cs="Tahoma"/>
          <w:color w:val="000000" w:themeColor="text1"/>
        </w:rPr>
      </w:pPr>
    </w:p>
    <w:p w14:paraId="7F8F106E" w14:textId="79ABA6C9"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Demonstrated analytical and conceptualization skills.</w:t>
      </w:r>
    </w:p>
    <w:p w14:paraId="2E765156"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4C2D2669" w14:textId="73CAB3DE" w:rsidR="00E2428E" w:rsidRPr="00D73BF9" w:rsidRDefault="00E2428E" w:rsidP="00D73BF9">
      <w:pPr>
        <w:pStyle w:val="ListParagraph"/>
        <w:numPr>
          <w:ilvl w:val="0"/>
          <w:numId w:val="32"/>
        </w:numPr>
        <w:ind w:left="1440" w:hanging="720"/>
        <w:jc w:val="both"/>
        <w:rPr>
          <w:rFonts w:ascii="Tahoma" w:eastAsia="Calibri" w:hAnsi="Tahoma" w:cs="Tahoma"/>
          <w:color w:val="000000" w:themeColor="text1"/>
          <w:lang w:val="en-CA"/>
        </w:rPr>
      </w:pPr>
      <w:r w:rsidRPr="00D73BF9">
        <w:rPr>
          <w:rFonts w:ascii="Tahoma" w:eastAsia="Calibri" w:hAnsi="Tahoma" w:cs="Tahoma"/>
          <w:color w:val="000000" w:themeColor="text1"/>
          <w:lang w:val="en-CA"/>
        </w:rPr>
        <w:t>Demonstrated ability to complete assignments and tasks as defined by</w:t>
      </w:r>
      <w:r w:rsidR="00701AE0" w:rsidRPr="00D73BF9">
        <w:rPr>
          <w:rFonts w:ascii="Tahoma" w:eastAsia="Calibri" w:hAnsi="Tahoma" w:cs="Tahoma"/>
          <w:color w:val="000000" w:themeColor="text1"/>
          <w:lang w:val="en-CA"/>
        </w:rPr>
        <w:t xml:space="preserve"> </w:t>
      </w:r>
      <w:r w:rsidRPr="00D73BF9">
        <w:rPr>
          <w:rFonts w:ascii="Tahoma" w:eastAsia="Calibri" w:hAnsi="Tahoma" w:cs="Tahoma"/>
          <w:color w:val="000000" w:themeColor="text1"/>
          <w:lang w:val="en-CA"/>
        </w:rPr>
        <w:t xml:space="preserve">performance targets.  </w:t>
      </w:r>
    </w:p>
    <w:p w14:paraId="7FB46CCE" w14:textId="77777777" w:rsidR="00701AE0" w:rsidRPr="00D73BF9" w:rsidRDefault="00701AE0" w:rsidP="00D73BF9">
      <w:pPr>
        <w:ind w:left="1440" w:hanging="720"/>
        <w:contextualSpacing/>
        <w:jc w:val="both"/>
        <w:rPr>
          <w:rFonts w:ascii="Tahoma" w:eastAsia="Calibri" w:hAnsi="Tahoma" w:cs="Tahoma"/>
          <w:color w:val="000000" w:themeColor="text1"/>
          <w:lang w:val="en-CA"/>
        </w:rPr>
      </w:pPr>
    </w:p>
    <w:p w14:paraId="32EB586F" w14:textId="3B13BFDE"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shd w:val="clear" w:color="auto" w:fill="FFFFFF"/>
        </w:rPr>
      </w:pPr>
      <w:r w:rsidRPr="00D73BF9">
        <w:rPr>
          <w:rFonts w:ascii="Tahoma" w:eastAsia="MS Mincho" w:hAnsi="Tahoma" w:cs="Tahoma"/>
          <w:color w:val="000000" w:themeColor="text1"/>
          <w:lang w:val="en-CA"/>
        </w:rPr>
        <w:t xml:space="preserve">Demonstrated ability to </w:t>
      </w:r>
      <w:r w:rsidRPr="00D73BF9">
        <w:rPr>
          <w:rFonts w:ascii="Tahoma" w:eastAsia="MS Mincho" w:hAnsi="Tahoma" w:cs="Tahoma"/>
          <w:color w:val="000000" w:themeColor="text1"/>
          <w:shd w:val="clear" w:color="auto" w:fill="FFFFFF"/>
        </w:rPr>
        <w:t xml:space="preserve">remain current on practices and developments in </w:t>
      </w:r>
      <w:r w:rsidRPr="00D73BF9">
        <w:rPr>
          <w:rFonts w:ascii="Tahoma" w:eastAsia="Calibri" w:hAnsi="Tahoma" w:cs="Tahoma"/>
          <w:color w:val="000000" w:themeColor="text1"/>
        </w:rPr>
        <w:t>legal knowledge and developments</w:t>
      </w:r>
    </w:p>
    <w:p w14:paraId="09AC6315" w14:textId="77777777" w:rsidR="00E2428E" w:rsidRPr="00E2428E" w:rsidRDefault="00E2428E" w:rsidP="00D73BF9">
      <w:pPr>
        <w:ind w:left="1440" w:hanging="720"/>
        <w:rPr>
          <w:rFonts w:ascii="Tahoma" w:eastAsia="Calibri" w:hAnsi="Tahoma" w:cs="Tahoma"/>
          <w:b/>
          <w:color w:val="000000" w:themeColor="text1"/>
        </w:rPr>
      </w:pPr>
    </w:p>
    <w:p w14:paraId="069E74C8" w14:textId="77FB4732"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Calibri" w:hAnsi="Tahoma" w:cs="Tahoma"/>
          <w:color w:val="000000" w:themeColor="text1"/>
        </w:rPr>
        <w:t>Demonstrated ability to prepare and submit reports that meet established</w:t>
      </w:r>
      <w:r w:rsidR="00701AE0" w:rsidRPr="00D73BF9">
        <w:rPr>
          <w:rFonts w:ascii="Tahoma" w:eastAsia="MS Mincho" w:hAnsi="Tahoma" w:cs="Tahoma"/>
          <w:color w:val="000000" w:themeColor="text1"/>
        </w:rPr>
        <w:t xml:space="preserve"> </w:t>
      </w:r>
      <w:r w:rsidRPr="00D73BF9">
        <w:rPr>
          <w:rFonts w:ascii="Tahoma" w:eastAsia="Calibri" w:hAnsi="Tahoma" w:cs="Tahoma"/>
          <w:color w:val="000000" w:themeColor="text1"/>
        </w:rPr>
        <w:t xml:space="preserve">standards.  </w:t>
      </w:r>
    </w:p>
    <w:p w14:paraId="07F2E232" w14:textId="77777777" w:rsidR="00E2428E" w:rsidRPr="00E2428E" w:rsidRDefault="00E2428E" w:rsidP="00D73BF9">
      <w:pPr>
        <w:ind w:left="1440" w:hanging="720"/>
        <w:jc w:val="both"/>
        <w:rPr>
          <w:rFonts w:ascii="Tahoma" w:eastAsia="Calibri" w:hAnsi="Tahoma" w:cs="Tahoma"/>
          <w:color w:val="000000" w:themeColor="text1"/>
          <w:lang w:val="en-CA"/>
        </w:rPr>
      </w:pPr>
    </w:p>
    <w:p w14:paraId="0BDC3ADC" w14:textId="72D015A8"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 xml:space="preserve">Intellectually acute, visionary and innovative. </w:t>
      </w:r>
    </w:p>
    <w:p w14:paraId="1ACAC139"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6F635D21" w14:textId="2B81B163" w:rsidR="00E2428E" w:rsidRPr="00D73BF9" w:rsidRDefault="00E2428E" w:rsidP="00D73BF9">
      <w:pPr>
        <w:pStyle w:val="ListParagraph"/>
        <w:numPr>
          <w:ilvl w:val="0"/>
          <w:numId w:val="32"/>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 xml:space="preserve">Ability to adapt to </w:t>
      </w:r>
      <w:proofErr w:type="spellStart"/>
      <w:r w:rsidRPr="00D73BF9">
        <w:rPr>
          <w:rFonts w:ascii="Tahoma" w:eastAsia="MS Mincho" w:hAnsi="Tahoma" w:cs="Tahoma"/>
          <w:color w:val="000000" w:themeColor="text1"/>
        </w:rPr>
        <w:t>organisational</w:t>
      </w:r>
      <w:proofErr w:type="spellEnd"/>
      <w:r w:rsidRPr="00D73BF9">
        <w:rPr>
          <w:rFonts w:ascii="Tahoma" w:eastAsia="MS Mincho" w:hAnsi="Tahoma" w:cs="Tahoma"/>
          <w:color w:val="000000" w:themeColor="text1"/>
        </w:rPr>
        <w:t xml:space="preserve"> change.</w:t>
      </w:r>
    </w:p>
    <w:p w14:paraId="4B6098EF" w14:textId="77777777" w:rsidR="00E2428E" w:rsidRPr="00E2428E" w:rsidRDefault="00E2428E" w:rsidP="00D73BF9">
      <w:pPr>
        <w:ind w:left="1440"/>
        <w:contextualSpacing/>
        <w:jc w:val="both"/>
        <w:rPr>
          <w:rFonts w:ascii="Tahoma" w:eastAsia="MS Mincho" w:hAnsi="Tahoma" w:cs="Tahoma"/>
          <w:b/>
          <w:color w:val="000000" w:themeColor="text1"/>
        </w:rPr>
      </w:pPr>
    </w:p>
    <w:p w14:paraId="5F0CC1B7" w14:textId="2D2E171A" w:rsidR="00C97FA8" w:rsidRPr="00D73BF9" w:rsidRDefault="00765228" w:rsidP="00D73BF9">
      <w:pPr>
        <w:jc w:val="both"/>
        <w:rPr>
          <w:rFonts w:ascii="Tahoma" w:hAnsi="Tahoma" w:cs="Tahoma"/>
          <w:b/>
          <w:color w:val="000000" w:themeColor="text1"/>
        </w:rPr>
      </w:pPr>
      <w:r w:rsidRPr="00D73BF9">
        <w:rPr>
          <w:rFonts w:ascii="Tahoma" w:hAnsi="Tahoma" w:cs="Tahoma"/>
          <w:b/>
          <w:color w:val="000000" w:themeColor="text1"/>
        </w:rPr>
        <w:t>E.</w:t>
      </w:r>
      <w:r w:rsidRPr="00D73BF9">
        <w:rPr>
          <w:rFonts w:ascii="Tahoma" w:hAnsi="Tahoma" w:cs="Tahoma"/>
          <w:b/>
          <w:color w:val="000000" w:themeColor="text1"/>
        </w:rPr>
        <w:tab/>
      </w:r>
      <w:r w:rsidR="00C97FA8" w:rsidRPr="00D73BF9">
        <w:rPr>
          <w:rFonts w:ascii="Tahoma" w:hAnsi="Tahoma" w:cs="Tahoma"/>
          <w:b/>
          <w:color w:val="000000" w:themeColor="text1"/>
        </w:rPr>
        <w:t>SKILLS, KNOWLEDGE AND ABILITIES</w:t>
      </w:r>
    </w:p>
    <w:p w14:paraId="1238AA43" w14:textId="77777777" w:rsidR="007C0E31" w:rsidRPr="00D73BF9" w:rsidRDefault="007C0E31" w:rsidP="00D73BF9">
      <w:pPr>
        <w:jc w:val="both"/>
        <w:rPr>
          <w:rFonts w:ascii="Tahoma" w:hAnsi="Tahoma" w:cs="Tahoma"/>
          <w:b/>
          <w:color w:val="000000" w:themeColor="text1"/>
        </w:rPr>
      </w:pPr>
    </w:p>
    <w:p w14:paraId="2553DF81" w14:textId="457A0BA3" w:rsidR="00E2428E" w:rsidRPr="00D73BF9" w:rsidRDefault="00E2428E" w:rsidP="00D73BF9">
      <w:pPr>
        <w:pStyle w:val="ListParagraph"/>
        <w:numPr>
          <w:ilvl w:val="0"/>
          <w:numId w:val="33"/>
        </w:numPr>
        <w:autoSpaceDE w:val="0"/>
        <w:autoSpaceDN w:val="0"/>
        <w:adjustRightInd w:val="0"/>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 xml:space="preserve">Expert knowledge of, and ability to interpret and apply the Constitution of Saint Lucia, </w:t>
      </w:r>
      <w:r w:rsidRPr="00D73BF9">
        <w:rPr>
          <w:rFonts w:ascii="Tahoma" w:hAnsi="Tahoma" w:cs="Tahoma"/>
          <w:color w:val="000000" w:themeColor="text1"/>
        </w:rPr>
        <w:t xml:space="preserve">Laws relating to insolvency, The Civil Code, Code of civil procedures, Execution of Judgements, Criminal Code, Criminal Procedure Rules, Customs (Control and Management) Act </w:t>
      </w:r>
      <w:r w:rsidRPr="00D73BF9">
        <w:rPr>
          <w:rFonts w:ascii="Tahoma" w:eastAsia="MS Mincho" w:hAnsi="Tahoma" w:cs="Tahoma"/>
          <w:color w:val="000000" w:themeColor="text1"/>
        </w:rPr>
        <w:t>and other relevant regulations and policy documents.</w:t>
      </w:r>
    </w:p>
    <w:p w14:paraId="1DB2257E" w14:textId="77777777" w:rsidR="00E2428E" w:rsidRPr="00E2428E" w:rsidRDefault="00E2428E" w:rsidP="00D73BF9">
      <w:pPr>
        <w:ind w:left="1440" w:hanging="720"/>
        <w:contextualSpacing/>
        <w:jc w:val="both"/>
        <w:rPr>
          <w:rFonts w:ascii="Tahoma" w:eastAsia="Microsoft Sans Serif" w:hAnsi="Tahoma" w:cs="Tahoma"/>
          <w:b/>
          <w:color w:val="000000" w:themeColor="text1"/>
          <w:u w:val="single"/>
        </w:rPr>
      </w:pPr>
    </w:p>
    <w:p w14:paraId="56550D24" w14:textId="37978B86" w:rsidR="00E2428E" w:rsidRPr="00D73BF9" w:rsidRDefault="00E2428E" w:rsidP="00D73BF9">
      <w:pPr>
        <w:pStyle w:val="ListParagraph"/>
        <w:numPr>
          <w:ilvl w:val="0"/>
          <w:numId w:val="33"/>
        </w:numPr>
        <w:ind w:left="1440" w:hanging="720"/>
        <w:jc w:val="both"/>
        <w:rPr>
          <w:rFonts w:ascii="Tahoma" w:eastAsia="Calibri" w:hAnsi="Tahoma" w:cs="Tahoma"/>
          <w:b/>
          <w:color w:val="000000" w:themeColor="text1"/>
        </w:rPr>
      </w:pPr>
      <w:r w:rsidRPr="00D73BF9">
        <w:rPr>
          <w:rFonts w:ascii="Tahoma" w:eastAsia="Calibri" w:hAnsi="Tahoma" w:cs="Tahoma"/>
          <w:color w:val="000000" w:themeColor="text1"/>
        </w:rPr>
        <w:t>Advance knowledge of legal principles and court procedures and practices.</w:t>
      </w:r>
    </w:p>
    <w:p w14:paraId="17E60B07" w14:textId="77777777" w:rsidR="00E2428E" w:rsidRPr="00E2428E" w:rsidRDefault="00E2428E" w:rsidP="00D73BF9">
      <w:pPr>
        <w:ind w:left="1440" w:hanging="720"/>
        <w:contextualSpacing/>
        <w:jc w:val="both"/>
        <w:rPr>
          <w:rFonts w:ascii="Tahoma" w:hAnsi="Tahoma" w:cs="Tahoma"/>
          <w:color w:val="000000" w:themeColor="text1"/>
        </w:rPr>
      </w:pPr>
    </w:p>
    <w:p w14:paraId="6F41C310" w14:textId="417F436A"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shd w:val="clear" w:color="auto" w:fill="FFFFFF"/>
        </w:rPr>
        <w:t xml:space="preserve">Expert problem-solving and decision-making skills </w:t>
      </w:r>
    </w:p>
    <w:p w14:paraId="48E52D81" w14:textId="77777777" w:rsidR="00E2428E" w:rsidRPr="00E2428E" w:rsidRDefault="00E2428E" w:rsidP="00D73BF9">
      <w:pPr>
        <w:autoSpaceDE w:val="0"/>
        <w:autoSpaceDN w:val="0"/>
        <w:adjustRightInd w:val="0"/>
        <w:ind w:left="1440" w:hanging="720"/>
        <w:jc w:val="both"/>
        <w:rPr>
          <w:rFonts w:ascii="Tahoma" w:eastAsia="MS Mincho" w:hAnsi="Tahoma" w:cs="Tahoma"/>
          <w:color w:val="000000" w:themeColor="text1"/>
        </w:rPr>
      </w:pPr>
    </w:p>
    <w:p w14:paraId="1B0F8EE6" w14:textId="3DE03641" w:rsidR="00E2428E" w:rsidRPr="00D73BF9" w:rsidRDefault="00E2428E" w:rsidP="00D73BF9">
      <w:pPr>
        <w:pStyle w:val="ListParagraph"/>
        <w:numPr>
          <w:ilvl w:val="0"/>
          <w:numId w:val="33"/>
        </w:numPr>
        <w:ind w:left="1440" w:hanging="720"/>
        <w:jc w:val="both"/>
        <w:textAlignment w:val="baseline"/>
        <w:rPr>
          <w:rFonts w:ascii="Tahoma" w:hAnsi="Tahoma" w:cs="Tahoma"/>
          <w:color w:val="000000" w:themeColor="text1"/>
        </w:rPr>
      </w:pPr>
      <w:r w:rsidRPr="00D73BF9">
        <w:rPr>
          <w:rFonts w:ascii="Tahoma" w:eastAsia="MS Mincho" w:hAnsi="Tahoma" w:cs="Tahoma"/>
          <w:color w:val="000000" w:themeColor="text1"/>
        </w:rPr>
        <w:t>Expert interpersonal skills and consistently demonstrates emotional intelligence.</w:t>
      </w:r>
    </w:p>
    <w:p w14:paraId="3EE9C9A6"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29E9B2B5" w14:textId="3CDADD65"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hAnsi="Tahoma" w:cs="Tahoma"/>
          <w:color w:val="000000" w:themeColor="text1"/>
        </w:rPr>
        <w:t>Expert negotiation and mediation skills.</w:t>
      </w:r>
    </w:p>
    <w:p w14:paraId="05799596" w14:textId="77777777" w:rsidR="00E2428E" w:rsidRPr="00E2428E" w:rsidRDefault="00E2428E" w:rsidP="00D73BF9">
      <w:pPr>
        <w:ind w:left="1440" w:hanging="720"/>
        <w:contextualSpacing/>
        <w:jc w:val="both"/>
        <w:rPr>
          <w:rFonts w:ascii="Tahoma" w:eastAsia="MS Mincho" w:hAnsi="Tahoma" w:cs="Tahoma"/>
          <w:b/>
          <w:color w:val="000000" w:themeColor="text1"/>
          <w:u w:val="single"/>
        </w:rPr>
      </w:pPr>
    </w:p>
    <w:p w14:paraId="246C4814" w14:textId="1C484DDE"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Expert oral and written communication, listening and presentation skills.</w:t>
      </w:r>
    </w:p>
    <w:p w14:paraId="6915DDA9"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06E597A8" w14:textId="6899800F"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Advanced knowledge of, and ability to interpret and apply legal principles and practices and Court procedures.</w:t>
      </w:r>
    </w:p>
    <w:p w14:paraId="30F7B3CA" w14:textId="77777777" w:rsidR="00E2428E" w:rsidRPr="00E2428E" w:rsidRDefault="00E2428E" w:rsidP="00D73BF9">
      <w:pPr>
        <w:ind w:left="1440" w:hanging="720"/>
        <w:contextualSpacing/>
        <w:jc w:val="both"/>
        <w:rPr>
          <w:rFonts w:ascii="Tahoma" w:eastAsia="MS Mincho" w:hAnsi="Tahoma" w:cs="Tahoma"/>
          <w:b/>
          <w:color w:val="000000" w:themeColor="text1"/>
        </w:rPr>
      </w:pPr>
    </w:p>
    <w:p w14:paraId="29B92938" w14:textId="4DAF1A2D"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Intermediate knowledge of the structure of the Public Service and ability to interpret and apply its administrative policies and procedures.</w:t>
      </w:r>
    </w:p>
    <w:p w14:paraId="3F6F2535"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25F33042" w14:textId="24E358B2"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Intermediate leadership and management skills with the ability to inspire and motivate employees.</w:t>
      </w:r>
    </w:p>
    <w:p w14:paraId="7D8F0AD2"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739F18FD" w14:textId="5C77F66C" w:rsidR="00E2428E" w:rsidRPr="00D73BF9" w:rsidRDefault="00E2428E" w:rsidP="00D73BF9">
      <w:pPr>
        <w:pStyle w:val="ListParagraph"/>
        <w:numPr>
          <w:ilvl w:val="0"/>
          <w:numId w:val="33"/>
        </w:numPr>
        <w:ind w:left="1440" w:hanging="720"/>
        <w:jc w:val="both"/>
        <w:rPr>
          <w:rFonts w:ascii="Tahoma" w:eastAsia="Calibri" w:hAnsi="Tahoma" w:cs="Tahoma"/>
          <w:color w:val="000000" w:themeColor="text1"/>
        </w:rPr>
      </w:pPr>
      <w:r w:rsidRPr="00D73BF9">
        <w:rPr>
          <w:rFonts w:ascii="Tahoma" w:eastAsia="Calibri" w:hAnsi="Tahoma" w:cs="Tahoma"/>
          <w:color w:val="000000" w:themeColor="text1"/>
        </w:rPr>
        <w:t xml:space="preserve">Intermediate computer literacy skills; with the ability to manipulate software applications such as word processing, databases, spreadsheets, presentation </w:t>
      </w:r>
      <w:proofErr w:type="spellStart"/>
      <w:r w:rsidRPr="00D73BF9">
        <w:rPr>
          <w:rFonts w:ascii="Tahoma" w:eastAsia="Calibri" w:hAnsi="Tahoma" w:cs="Tahoma"/>
          <w:color w:val="000000" w:themeColor="text1"/>
        </w:rPr>
        <w:t>programmes</w:t>
      </w:r>
      <w:proofErr w:type="spellEnd"/>
      <w:r w:rsidRPr="00D73BF9">
        <w:rPr>
          <w:rFonts w:ascii="Tahoma" w:eastAsia="Calibri" w:hAnsi="Tahoma" w:cs="Tahoma"/>
          <w:color w:val="000000" w:themeColor="text1"/>
        </w:rPr>
        <w:t>.</w:t>
      </w:r>
    </w:p>
    <w:p w14:paraId="398EA81C" w14:textId="77777777" w:rsidR="00E2428E" w:rsidRPr="00E2428E" w:rsidRDefault="00E2428E" w:rsidP="00D73BF9">
      <w:pPr>
        <w:ind w:left="1440" w:hanging="720"/>
        <w:jc w:val="both"/>
        <w:rPr>
          <w:rFonts w:ascii="Tahoma" w:eastAsia="Calibri" w:hAnsi="Tahoma" w:cs="Tahoma"/>
          <w:color w:val="000000" w:themeColor="text1"/>
        </w:rPr>
      </w:pPr>
    </w:p>
    <w:p w14:paraId="30D3F9F0" w14:textId="71297208"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Ability to conduct legal research, analyze and interpret laws and regulations.</w:t>
      </w:r>
    </w:p>
    <w:p w14:paraId="4F2835C4" w14:textId="77777777" w:rsidR="00E2428E" w:rsidRPr="00E2428E" w:rsidRDefault="00E2428E" w:rsidP="00D73BF9">
      <w:pPr>
        <w:ind w:left="1440" w:hanging="720"/>
        <w:contextualSpacing/>
        <w:jc w:val="both"/>
        <w:rPr>
          <w:rFonts w:ascii="Tahoma" w:hAnsi="Tahoma" w:cs="Tahoma"/>
          <w:color w:val="000000" w:themeColor="text1"/>
          <w:bdr w:val="none" w:sz="0" w:space="0" w:color="auto" w:frame="1"/>
          <w:lang w:val="en-029" w:eastAsia="en-029"/>
        </w:rPr>
      </w:pPr>
    </w:p>
    <w:p w14:paraId="54A38847" w14:textId="7D082E8F" w:rsidR="00E2428E" w:rsidRPr="00D73BF9" w:rsidRDefault="00E2428E" w:rsidP="00D73BF9">
      <w:pPr>
        <w:pStyle w:val="ListParagraph"/>
        <w:numPr>
          <w:ilvl w:val="0"/>
          <w:numId w:val="33"/>
        </w:numPr>
        <w:ind w:left="1440" w:hanging="720"/>
        <w:jc w:val="both"/>
        <w:rPr>
          <w:rFonts w:ascii="Tahoma" w:hAnsi="Tahoma" w:cs="Tahoma"/>
          <w:color w:val="000000" w:themeColor="text1"/>
          <w:bdr w:val="none" w:sz="0" w:space="0" w:color="auto" w:frame="1"/>
          <w:lang w:val="en-029" w:eastAsia="en-029"/>
        </w:rPr>
      </w:pPr>
      <w:r w:rsidRPr="00D73BF9">
        <w:rPr>
          <w:rFonts w:ascii="Tahoma" w:hAnsi="Tahoma" w:cs="Tahoma"/>
          <w:color w:val="000000" w:themeColor="text1"/>
          <w:bdr w:val="none" w:sz="0" w:space="0" w:color="auto" w:frame="1"/>
          <w:lang w:val="en-029" w:eastAsia="en-029"/>
        </w:rPr>
        <w:t>Ability to present and explain statements of fact and the law.</w:t>
      </w:r>
    </w:p>
    <w:p w14:paraId="20AFF119" w14:textId="77777777" w:rsidR="00E2428E" w:rsidRPr="00E2428E" w:rsidRDefault="00E2428E" w:rsidP="00D73BF9">
      <w:pPr>
        <w:ind w:left="1440" w:hanging="720"/>
        <w:contextualSpacing/>
        <w:jc w:val="both"/>
        <w:rPr>
          <w:rFonts w:ascii="Tahoma" w:hAnsi="Tahoma" w:cs="Tahoma"/>
          <w:color w:val="000000" w:themeColor="text1"/>
          <w:bdr w:val="none" w:sz="0" w:space="0" w:color="auto" w:frame="1"/>
          <w:lang w:val="en-029" w:eastAsia="en-029"/>
        </w:rPr>
      </w:pPr>
    </w:p>
    <w:p w14:paraId="18C115BD" w14:textId="73D7778E" w:rsidR="00E2428E" w:rsidRPr="00D73BF9" w:rsidRDefault="00E2428E" w:rsidP="00D73BF9">
      <w:pPr>
        <w:pStyle w:val="ListParagraph"/>
        <w:numPr>
          <w:ilvl w:val="0"/>
          <w:numId w:val="33"/>
        </w:numPr>
        <w:ind w:left="1440" w:hanging="720"/>
        <w:jc w:val="both"/>
        <w:rPr>
          <w:rFonts w:ascii="Tahoma" w:eastAsia="Calibri" w:hAnsi="Tahoma" w:cs="Tahoma"/>
          <w:color w:val="000000" w:themeColor="text1"/>
        </w:rPr>
      </w:pPr>
      <w:r w:rsidRPr="00D73BF9">
        <w:rPr>
          <w:rFonts w:ascii="Tahoma" w:eastAsia="Calibri" w:hAnsi="Tahoma" w:cs="Tahoma"/>
          <w:color w:val="000000" w:themeColor="text1"/>
        </w:rPr>
        <w:t xml:space="preserve">Ability to effectively develop and maintain working relationships with team members and other stakeholders.  </w:t>
      </w:r>
    </w:p>
    <w:p w14:paraId="426BBC57" w14:textId="77777777" w:rsidR="00E2428E" w:rsidRPr="00E2428E" w:rsidRDefault="00E2428E" w:rsidP="00D73BF9">
      <w:pPr>
        <w:autoSpaceDE w:val="0"/>
        <w:autoSpaceDN w:val="0"/>
        <w:adjustRightInd w:val="0"/>
        <w:ind w:left="1440" w:hanging="720"/>
        <w:jc w:val="both"/>
        <w:rPr>
          <w:rFonts w:ascii="Tahoma" w:hAnsi="Tahoma" w:cs="Tahoma"/>
          <w:b/>
          <w:color w:val="000000" w:themeColor="text1"/>
        </w:rPr>
      </w:pPr>
    </w:p>
    <w:p w14:paraId="3A2536CA" w14:textId="7303BCCC" w:rsidR="00E2428E" w:rsidRPr="00D73BF9" w:rsidRDefault="00E2428E" w:rsidP="00D73BF9">
      <w:pPr>
        <w:pStyle w:val="ListParagraph"/>
        <w:numPr>
          <w:ilvl w:val="0"/>
          <w:numId w:val="33"/>
        </w:numPr>
        <w:tabs>
          <w:tab w:val="left" w:pos="540"/>
          <w:tab w:val="left" w:pos="720"/>
        </w:tabs>
        <w:ind w:left="1440" w:hanging="720"/>
        <w:jc w:val="both"/>
        <w:rPr>
          <w:rFonts w:ascii="Tahoma" w:eastAsia="MS Mincho" w:hAnsi="Tahoma" w:cs="Tahoma"/>
          <w:color w:val="000000" w:themeColor="text1"/>
        </w:rPr>
      </w:pPr>
      <w:r w:rsidRPr="00D73BF9">
        <w:rPr>
          <w:rFonts w:ascii="Tahoma" w:eastAsia="MS Mincho" w:hAnsi="Tahoma" w:cs="Tahoma"/>
          <w:color w:val="000000" w:themeColor="text1"/>
          <w:shd w:val="clear" w:color="auto" w:fill="FFFFFF"/>
        </w:rPr>
        <w:t>Ability to manage time, meet deadlines and remain calm under pressure.</w:t>
      </w:r>
    </w:p>
    <w:p w14:paraId="40B3AD6A" w14:textId="77777777" w:rsidR="00E2428E" w:rsidRPr="00E2428E" w:rsidRDefault="00E2428E" w:rsidP="00D73BF9">
      <w:pPr>
        <w:ind w:left="1440" w:hanging="720"/>
        <w:contextualSpacing/>
        <w:jc w:val="both"/>
        <w:rPr>
          <w:rFonts w:ascii="Tahoma" w:eastAsia="MS Mincho" w:hAnsi="Tahoma" w:cs="Tahoma"/>
          <w:b/>
          <w:color w:val="000000" w:themeColor="text1"/>
          <w:u w:val="single"/>
        </w:rPr>
      </w:pPr>
    </w:p>
    <w:p w14:paraId="481080AB" w14:textId="1BA73B94" w:rsidR="00E2428E" w:rsidRPr="00D73BF9" w:rsidRDefault="00E2428E" w:rsidP="00D73BF9">
      <w:pPr>
        <w:pStyle w:val="ListParagraph"/>
        <w:numPr>
          <w:ilvl w:val="0"/>
          <w:numId w:val="33"/>
        </w:numPr>
        <w:autoSpaceDE w:val="0"/>
        <w:autoSpaceDN w:val="0"/>
        <w:adjustRightInd w:val="0"/>
        <w:ind w:left="1440" w:hanging="720"/>
        <w:jc w:val="both"/>
        <w:rPr>
          <w:rFonts w:ascii="Tahoma" w:hAnsi="Tahoma" w:cs="Tahoma"/>
          <w:color w:val="000000" w:themeColor="text1"/>
        </w:rPr>
      </w:pPr>
      <w:r w:rsidRPr="00D73BF9">
        <w:rPr>
          <w:rFonts w:ascii="Tahoma" w:eastAsia="MS Mincho" w:hAnsi="Tahoma" w:cs="Tahoma"/>
          <w:color w:val="000000" w:themeColor="text1"/>
        </w:rPr>
        <w:t>Ability to exercise initiative and judgment in the execution of duties.</w:t>
      </w:r>
    </w:p>
    <w:p w14:paraId="3C24ECB3" w14:textId="77777777" w:rsidR="00E2428E" w:rsidRPr="00E2428E" w:rsidRDefault="00E2428E" w:rsidP="00D73BF9">
      <w:pPr>
        <w:ind w:left="1440" w:hanging="720"/>
        <w:contextualSpacing/>
        <w:jc w:val="both"/>
        <w:rPr>
          <w:rFonts w:ascii="Tahoma" w:eastAsia="Microsoft Sans Serif" w:hAnsi="Tahoma" w:cs="Tahoma"/>
          <w:b/>
          <w:color w:val="000000" w:themeColor="text1"/>
          <w:u w:val="single"/>
        </w:rPr>
      </w:pPr>
    </w:p>
    <w:p w14:paraId="6942365F" w14:textId="5B1E7284"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 xml:space="preserve">Ability to maintain integrity, confidentiality, tact and diplomacy in the conduct of </w:t>
      </w:r>
      <w:r w:rsidR="00701AE0" w:rsidRPr="00D73BF9">
        <w:rPr>
          <w:rFonts w:ascii="Tahoma" w:eastAsia="MS Mincho" w:hAnsi="Tahoma" w:cs="Tahoma"/>
          <w:color w:val="000000" w:themeColor="text1"/>
        </w:rPr>
        <w:t>d</w:t>
      </w:r>
      <w:r w:rsidRPr="00D73BF9">
        <w:rPr>
          <w:rFonts w:ascii="Tahoma" w:eastAsia="MS Mincho" w:hAnsi="Tahoma" w:cs="Tahoma"/>
          <w:color w:val="000000" w:themeColor="text1"/>
        </w:rPr>
        <w:t>uties.</w:t>
      </w:r>
    </w:p>
    <w:p w14:paraId="2C2CD984" w14:textId="77777777" w:rsidR="00E2428E" w:rsidRPr="00E2428E" w:rsidRDefault="00E2428E" w:rsidP="00D73BF9">
      <w:pPr>
        <w:ind w:left="1440" w:hanging="720"/>
        <w:jc w:val="both"/>
        <w:rPr>
          <w:rFonts w:ascii="Tahoma" w:eastAsia="MS Mincho" w:hAnsi="Tahoma" w:cs="Tahoma"/>
          <w:color w:val="000000" w:themeColor="text1"/>
        </w:rPr>
      </w:pPr>
    </w:p>
    <w:p w14:paraId="4FA17239" w14:textId="3FD2102E"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 xml:space="preserve">Intellectually acute, visionary and innovative. </w:t>
      </w:r>
    </w:p>
    <w:p w14:paraId="7FA7C34E" w14:textId="77777777" w:rsidR="00E2428E" w:rsidRPr="00E2428E" w:rsidRDefault="00E2428E" w:rsidP="00D73BF9">
      <w:pPr>
        <w:ind w:left="1440" w:hanging="720"/>
        <w:contextualSpacing/>
        <w:jc w:val="both"/>
        <w:rPr>
          <w:rFonts w:ascii="Tahoma" w:eastAsia="MS Mincho" w:hAnsi="Tahoma" w:cs="Tahoma"/>
          <w:color w:val="000000" w:themeColor="text1"/>
        </w:rPr>
      </w:pPr>
    </w:p>
    <w:p w14:paraId="61FC75EE" w14:textId="17ABED35" w:rsidR="00E2428E" w:rsidRPr="00D73BF9" w:rsidRDefault="00E2428E" w:rsidP="00D73BF9">
      <w:pPr>
        <w:pStyle w:val="ListParagraph"/>
        <w:numPr>
          <w:ilvl w:val="0"/>
          <w:numId w:val="33"/>
        </w:numPr>
        <w:ind w:left="1440" w:hanging="720"/>
        <w:jc w:val="both"/>
        <w:rPr>
          <w:rFonts w:ascii="Tahoma" w:eastAsia="MS Mincho" w:hAnsi="Tahoma" w:cs="Tahoma"/>
          <w:color w:val="000000" w:themeColor="text1"/>
        </w:rPr>
      </w:pPr>
      <w:r w:rsidRPr="00D73BF9">
        <w:rPr>
          <w:rFonts w:ascii="Tahoma" w:eastAsia="MS Mincho" w:hAnsi="Tahoma" w:cs="Tahoma"/>
          <w:color w:val="000000" w:themeColor="text1"/>
        </w:rPr>
        <w:t>Ability to adapt to organizational change.</w:t>
      </w:r>
    </w:p>
    <w:p w14:paraId="603B572A" w14:textId="77777777" w:rsidR="00D73BF9" w:rsidRDefault="00D73BF9" w:rsidP="00D73BF9">
      <w:pPr>
        <w:rPr>
          <w:rFonts w:ascii="Tahoma" w:hAnsi="Tahoma" w:cs="Tahoma"/>
          <w:b/>
          <w:color w:val="000000" w:themeColor="text1"/>
        </w:rPr>
      </w:pPr>
    </w:p>
    <w:p w14:paraId="7CF71FF9" w14:textId="1FD8EE51" w:rsidR="00C97FA8" w:rsidRPr="00D73BF9" w:rsidRDefault="00C97FA8" w:rsidP="00D73BF9">
      <w:pPr>
        <w:rPr>
          <w:rFonts w:ascii="Tahoma" w:hAnsi="Tahoma" w:cs="Tahoma"/>
          <w:color w:val="000000" w:themeColor="text1"/>
        </w:rPr>
      </w:pPr>
      <w:r w:rsidRPr="00D73BF9">
        <w:rPr>
          <w:rFonts w:ascii="Tahoma" w:hAnsi="Tahoma" w:cs="Tahoma"/>
          <w:b/>
          <w:color w:val="000000" w:themeColor="text1"/>
        </w:rPr>
        <w:t>F</w:t>
      </w:r>
      <w:r w:rsidR="000D2AC2" w:rsidRPr="00D73BF9">
        <w:rPr>
          <w:rFonts w:ascii="Tahoma" w:hAnsi="Tahoma" w:cs="Tahoma"/>
          <w:b/>
          <w:color w:val="000000" w:themeColor="text1"/>
        </w:rPr>
        <w:t>.</w:t>
      </w:r>
      <w:r w:rsidRPr="00D73BF9">
        <w:rPr>
          <w:rFonts w:ascii="Tahoma" w:hAnsi="Tahoma" w:cs="Tahoma"/>
          <w:b/>
          <w:color w:val="000000" w:themeColor="text1"/>
        </w:rPr>
        <w:tab/>
        <w:t>QUALIFICATIONS AND EXPERIENCE</w:t>
      </w:r>
    </w:p>
    <w:p w14:paraId="5E70D4F9" w14:textId="77777777" w:rsidR="001656E1" w:rsidRPr="00D73BF9" w:rsidRDefault="001656E1" w:rsidP="00D73BF9">
      <w:pPr>
        <w:ind w:left="1800"/>
        <w:jc w:val="both"/>
        <w:rPr>
          <w:rFonts w:ascii="Tahoma" w:hAnsi="Tahoma" w:cs="Tahoma"/>
          <w:color w:val="000000" w:themeColor="text1"/>
          <w:lang w:val="en-GB"/>
        </w:rPr>
      </w:pPr>
    </w:p>
    <w:p w14:paraId="5DDCC95E" w14:textId="3F0C7B0F" w:rsidR="00701AE0" w:rsidRPr="00D73BF9" w:rsidRDefault="00E2428E" w:rsidP="00D73BF9">
      <w:pPr>
        <w:pStyle w:val="ListParagraph"/>
        <w:numPr>
          <w:ilvl w:val="0"/>
          <w:numId w:val="34"/>
        </w:numPr>
        <w:ind w:left="1440" w:hanging="720"/>
        <w:jc w:val="both"/>
        <w:rPr>
          <w:rFonts w:ascii="Tahoma" w:eastAsia="Calibri" w:hAnsi="Tahoma" w:cs="Tahoma"/>
          <w:color w:val="000000" w:themeColor="text1"/>
        </w:rPr>
      </w:pPr>
      <w:r w:rsidRPr="00D73BF9">
        <w:rPr>
          <w:rFonts w:ascii="Tahoma" w:eastAsia="Calibri" w:hAnsi="Tahoma" w:cs="Tahoma"/>
          <w:color w:val="000000" w:themeColor="text1"/>
        </w:rPr>
        <w:t>Master’s Degree in Law plus a Legal Education Certificate plus three (3) years’ experience in a post at Grade 15 or above;</w:t>
      </w:r>
      <w:r w:rsidR="00701AE0" w:rsidRPr="00D73BF9">
        <w:rPr>
          <w:rFonts w:ascii="Tahoma" w:eastAsia="Calibri" w:hAnsi="Tahoma" w:cs="Tahoma"/>
          <w:color w:val="000000" w:themeColor="text1"/>
        </w:rPr>
        <w:t xml:space="preserve"> </w:t>
      </w:r>
      <w:r w:rsidRPr="00D73BF9">
        <w:rPr>
          <w:rFonts w:ascii="Tahoma" w:eastAsia="Calibri" w:hAnsi="Tahoma" w:cs="Tahoma"/>
          <w:color w:val="000000" w:themeColor="text1"/>
        </w:rPr>
        <w:t xml:space="preserve">or three (3) years’ relevant professional experience; </w:t>
      </w:r>
    </w:p>
    <w:p w14:paraId="35350ABF" w14:textId="77777777" w:rsidR="00701AE0" w:rsidRPr="00D73BF9" w:rsidRDefault="00701AE0" w:rsidP="00D73BF9">
      <w:pPr>
        <w:jc w:val="both"/>
        <w:rPr>
          <w:rFonts w:ascii="Tahoma" w:eastAsia="Calibri" w:hAnsi="Tahoma" w:cs="Tahoma"/>
          <w:b/>
          <w:bCs/>
          <w:color w:val="000000" w:themeColor="text1"/>
        </w:rPr>
      </w:pPr>
    </w:p>
    <w:p w14:paraId="2154AF4C" w14:textId="24323557" w:rsidR="00E2428E" w:rsidRPr="00D73BF9" w:rsidRDefault="00E2428E" w:rsidP="00D73BF9">
      <w:pPr>
        <w:pStyle w:val="ListParagraph"/>
        <w:jc w:val="center"/>
        <w:rPr>
          <w:rFonts w:ascii="Tahoma" w:eastAsia="Calibri" w:hAnsi="Tahoma" w:cs="Tahoma"/>
          <w:color w:val="000000" w:themeColor="text1"/>
        </w:rPr>
      </w:pPr>
      <w:r w:rsidRPr="00D73BF9">
        <w:rPr>
          <w:rFonts w:ascii="Tahoma" w:eastAsia="Calibri" w:hAnsi="Tahoma" w:cs="Tahoma"/>
          <w:b/>
          <w:bCs/>
          <w:color w:val="000000" w:themeColor="text1"/>
        </w:rPr>
        <w:t>OR</w:t>
      </w:r>
    </w:p>
    <w:p w14:paraId="44FBA491" w14:textId="77777777" w:rsidR="00701AE0" w:rsidRPr="00D73BF9" w:rsidRDefault="00701AE0" w:rsidP="00D73BF9">
      <w:pPr>
        <w:jc w:val="both"/>
        <w:rPr>
          <w:rFonts w:ascii="Tahoma" w:eastAsia="Calibri" w:hAnsi="Tahoma" w:cs="Tahoma"/>
          <w:color w:val="000000" w:themeColor="text1"/>
        </w:rPr>
      </w:pPr>
    </w:p>
    <w:p w14:paraId="48D5B061" w14:textId="6D7F3AB2" w:rsidR="00E2428E" w:rsidRPr="00D73BF9" w:rsidRDefault="00E2428E" w:rsidP="00D73BF9">
      <w:pPr>
        <w:pStyle w:val="ListParagraph"/>
        <w:numPr>
          <w:ilvl w:val="0"/>
          <w:numId w:val="34"/>
        </w:numPr>
        <w:ind w:left="1440" w:hanging="720"/>
        <w:jc w:val="both"/>
        <w:rPr>
          <w:rFonts w:ascii="Tahoma" w:eastAsia="Calibri" w:hAnsi="Tahoma" w:cs="Tahoma"/>
          <w:color w:val="000000" w:themeColor="text1"/>
        </w:rPr>
      </w:pPr>
      <w:r w:rsidRPr="00D73BF9">
        <w:rPr>
          <w:rFonts w:ascii="Tahoma" w:eastAsia="Calibri" w:hAnsi="Tahoma" w:cs="Tahoma"/>
          <w:color w:val="000000" w:themeColor="text1"/>
        </w:rPr>
        <w:t xml:space="preserve">Bachelor’s degree plus post graduate diploma in Law plus a Legal Education Certificate plus three (3) years’ experience in a post at grade 15 or above; or three (3) years; professional experience.    </w:t>
      </w:r>
    </w:p>
    <w:p w14:paraId="775928CF" w14:textId="4483CBA3" w:rsidR="00BC56F7" w:rsidRPr="00D73BF9" w:rsidRDefault="00BC56F7" w:rsidP="00D73BF9">
      <w:pPr>
        <w:ind w:left="360" w:hanging="360"/>
        <w:jc w:val="both"/>
        <w:rPr>
          <w:rFonts w:ascii="Tahoma" w:hAnsi="Tahoma" w:cs="Tahoma"/>
          <w:color w:val="000000" w:themeColor="text1"/>
        </w:rPr>
      </w:pPr>
    </w:p>
    <w:p w14:paraId="37649035" w14:textId="7D0E523E" w:rsidR="004D2784" w:rsidRPr="00D73BF9" w:rsidRDefault="00662731" w:rsidP="00D73BF9">
      <w:pPr>
        <w:rPr>
          <w:rFonts w:ascii="Tahoma" w:hAnsi="Tahoma" w:cs="Tahoma"/>
          <w:iCs/>
          <w:color w:val="000000" w:themeColor="text1"/>
        </w:rPr>
      </w:pPr>
      <w:r w:rsidRPr="00D73BF9">
        <w:rPr>
          <w:rFonts w:ascii="Tahoma" w:hAnsi="Tahoma" w:cs="Tahoma"/>
          <w:b/>
          <w:iCs/>
          <w:color w:val="000000" w:themeColor="text1"/>
        </w:rPr>
        <w:t>G.</w:t>
      </w:r>
      <w:r w:rsidRPr="00D73BF9">
        <w:rPr>
          <w:rFonts w:ascii="Tahoma" w:hAnsi="Tahoma" w:cs="Tahoma"/>
          <w:b/>
          <w:iCs/>
          <w:color w:val="000000" w:themeColor="text1"/>
        </w:rPr>
        <w:tab/>
      </w:r>
      <w:r w:rsidR="004D2784" w:rsidRPr="00D73BF9">
        <w:rPr>
          <w:rFonts w:ascii="Tahoma" w:hAnsi="Tahoma" w:cs="Tahoma"/>
          <w:b/>
          <w:iCs/>
          <w:color w:val="000000" w:themeColor="text1"/>
        </w:rPr>
        <w:t>SALARY AND ALLOWANCES</w:t>
      </w:r>
    </w:p>
    <w:p w14:paraId="27FD061D" w14:textId="77777777" w:rsidR="004D2784" w:rsidRPr="00D73BF9" w:rsidRDefault="004D2784" w:rsidP="00D73BF9">
      <w:pPr>
        <w:shd w:val="clear" w:color="auto" w:fill="FDFCFA"/>
        <w:rPr>
          <w:rStyle w:val="Strong"/>
          <w:rFonts w:ascii="Tahoma" w:hAnsi="Tahoma" w:cs="Tahoma"/>
          <w:color w:val="000000" w:themeColor="text1"/>
        </w:rPr>
      </w:pPr>
    </w:p>
    <w:p w14:paraId="399FEEE1" w14:textId="77777777" w:rsidR="00E2428E" w:rsidRPr="00E2428E" w:rsidRDefault="00E2428E" w:rsidP="00D73BF9">
      <w:pPr>
        <w:numPr>
          <w:ilvl w:val="0"/>
          <w:numId w:val="19"/>
        </w:numPr>
        <w:ind w:left="1440" w:hanging="720"/>
        <w:jc w:val="both"/>
        <w:rPr>
          <w:rFonts w:ascii="Tahoma" w:hAnsi="Tahoma" w:cs="Tahoma"/>
          <w:color w:val="000000" w:themeColor="text1"/>
        </w:rPr>
      </w:pPr>
      <w:r w:rsidRPr="00E2428E">
        <w:rPr>
          <w:rFonts w:ascii="Tahoma" w:hAnsi="Tahoma" w:cs="Tahoma"/>
          <w:color w:val="000000" w:themeColor="text1"/>
        </w:rPr>
        <w:t>Tax free salary at the rate of eighty- nine thousand, eight dollars and sixty-eight cents ($89,008.68) (Grade18, step I) per annum.</w:t>
      </w:r>
    </w:p>
    <w:p w14:paraId="479C0E19" w14:textId="77777777" w:rsidR="00E2428E" w:rsidRPr="00E2428E" w:rsidRDefault="00E2428E" w:rsidP="00D73BF9">
      <w:pPr>
        <w:ind w:left="1440" w:hanging="720"/>
        <w:jc w:val="both"/>
        <w:rPr>
          <w:rFonts w:ascii="Tahoma" w:hAnsi="Tahoma" w:cs="Tahoma"/>
          <w:color w:val="000000" w:themeColor="text1"/>
        </w:rPr>
      </w:pPr>
    </w:p>
    <w:p w14:paraId="48D59F30" w14:textId="77777777" w:rsidR="00E2428E" w:rsidRPr="00E2428E" w:rsidRDefault="00E2428E" w:rsidP="00D73BF9">
      <w:pPr>
        <w:numPr>
          <w:ilvl w:val="0"/>
          <w:numId w:val="19"/>
        </w:numPr>
        <w:ind w:left="1440" w:hanging="720"/>
        <w:jc w:val="both"/>
        <w:rPr>
          <w:rFonts w:ascii="Tahoma" w:hAnsi="Tahoma" w:cs="Tahoma"/>
          <w:color w:val="000000" w:themeColor="text1"/>
        </w:rPr>
      </w:pPr>
      <w:r w:rsidRPr="00E2428E">
        <w:rPr>
          <w:rFonts w:ascii="Tahoma" w:hAnsi="Tahoma" w:cs="Tahoma"/>
          <w:color w:val="000000" w:themeColor="text1"/>
        </w:rPr>
        <w:t>Travel Allowance at the rate of seven thousand, six hundred and twenty dollars ($7,620.00) per annum. (Officer must own and maintain a vehicle in order to receive this allowance).</w:t>
      </w:r>
    </w:p>
    <w:p w14:paraId="4648C091" w14:textId="77777777" w:rsidR="00E2428E" w:rsidRPr="00E2428E" w:rsidRDefault="00E2428E" w:rsidP="00D73BF9">
      <w:pPr>
        <w:ind w:left="1440" w:hanging="720"/>
        <w:jc w:val="both"/>
        <w:rPr>
          <w:rFonts w:ascii="Tahoma" w:hAnsi="Tahoma" w:cs="Tahoma"/>
          <w:color w:val="000000" w:themeColor="text1"/>
        </w:rPr>
      </w:pPr>
    </w:p>
    <w:p w14:paraId="70104321" w14:textId="77777777" w:rsidR="00E2428E" w:rsidRPr="00E2428E" w:rsidRDefault="00E2428E" w:rsidP="00D73BF9">
      <w:pPr>
        <w:numPr>
          <w:ilvl w:val="0"/>
          <w:numId w:val="19"/>
        </w:numPr>
        <w:ind w:left="1440" w:hanging="720"/>
        <w:jc w:val="both"/>
        <w:rPr>
          <w:rFonts w:ascii="Tahoma" w:hAnsi="Tahoma" w:cs="Tahoma"/>
          <w:color w:val="000000" w:themeColor="text1"/>
        </w:rPr>
      </w:pPr>
      <w:r w:rsidRPr="00E2428E">
        <w:rPr>
          <w:rFonts w:ascii="Tahoma" w:hAnsi="Tahoma" w:cs="Tahoma"/>
          <w:color w:val="000000" w:themeColor="text1"/>
        </w:rPr>
        <w:t>Legal Officer’s Allowance at the rate of eighteen thousand dollars ($18,000.00) per annum.</w:t>
      </w:r>
    </w:p>
    <w:p w14:paraId="3AEC3BA1" w14:textId="77777777" w:rsidR="00E2428E" w:rsidRPr="00E2428E" w:rsidRDefault="00E2428E" w:rsidP="00D73BF9">
      <w:pPr>
        <w:ind w:left="1440" w:hanging="720"/>
        <w:jc w:val="both"/>
        <w:rPr>
          <w:rFonts w:ascii="Tahoma" w:hAnsi="Tahoma" w:cs="Tahoma"/>
          <w:color w:val="000000" w:themeColor="text1"/>
        </w:rPr>
      </w:pPr>
    </w:p>
    <w:p w14:paraId="13B86609" w14:textId="77777777" w:rsidR="00E2428E" w:rsidRPr="00E2428E" w:rsidRDefault="00E2428E" w:rsidP="00D73BF9">
      <w:pPr>
        <w:numPr>
          <w:ilvl w:val="0"/>
          <w:numId w:val="19"/>
        </w:numPr>
        <w:ind w:left="1440" w:hanging="720"/>
        <w:jc w:val="both"/>
        <w:rPr>
          <w:rFonts w:ascii="Tahoma" w:hAnsi="Tahoma" w:cs="Tahoma"/>
          <w:color w:val="000000" w:themeColor="text1"/>
        </w:rPr>
      </w:pPr>
      <w:r w:rsidRPr="00E2428E">
        <w:rPr>
          <w:rFonts w:ascii="Tahoma" w:hAnsi="Tahoma" w:cs="Tahoma"/>
          <w:color w:val="000000" w:themeColor="text1"/>
        </w:rPr>
        <w:t>Telephone Allowance at the rate of two hundred and ninety-one dollars ($291.00) per annum.</w:t>
      </w:r>
    </w:p>
    <w:p w14:paraId="242F12E1" w14:textId="77777777" w:rsidR="00E2428E" w:rsidRPr="00E2428E" w:rsidRDefault="00E2428E" w:rsidP="00D73BF9">
      <w:pPr>
        <w:ind w:left="1440" w:hanging="720"/>
        <w:jc w:val="both"/>
        <w:rPr>
          <w:rFonts w:ascii="Tahoma" w:hAnsi="Tahoma" w:cs="Tahoma"/>
          <w:color w:val="000000" w:themeColor="text1"/>
        </w:rPr>
      </w:pPr>
    </w:p>
    <w:p w14:paraId="3CF410A3" w14:textId="77777777" w:rsidR="00E2428E" w:rsidRPr="00E2428E" w:rsidRDefault="00E2428E" w:rsidP="00D73BF9">
      <w:pPr>
        <w:numPr>
          <w:ilvl w:val="0"/>
          <w:numId w:val="19"/>
        </w:numPr>
        <w:ind w:left="1440" w:hanging="720"/>
        <w:jc w:val="both"/>
        <w:rPr>
          <w:rFonts w:ascii="Tahoma" w:hAnsi="Tahoma" w:cs="Tahoma"/>
          <w:color w:val="000000" w:themeColor="text1"/>
        </w:rPr>
      </w:pPr>
      <w:r w:rsidRPr="00E2428E">
        <w:rPr>
          <w:rFonts w:ascii="Tahoma" w:hAnsi="Tahoma" w:cs="Tahoma"/>
          <w:color w:val="000000" w:themeColor="text1"/>
        </w:rPr>
        <w:t>Twenty-three (23) days of vacation leave per annum.</w:t>
      </w:r>
    </w:p>
    <w:p w14:paraId="7A2F2151" w14:textId="77777777" w:rsidR="00E2428E" w:rsidRPr="00E2428E" w:rsidRDefault="00E2428E" w:rsidP="00D73BF9">
      <w:pPr>
        <w:ind w:left="1440" w:hanging="720"/>
        <w:jc w:val="both"/>
        <w:rPr>
          <w:rFonts w:ascii="Tahoma" w:hAnsi="Tahoma" w:cs="Tahoma"/>
          <w:color w:val="000000" w:themeColor="text1"/>
        </w:rPr>
      </w:pPr>
    </w:p>
    <w:p w14:paraId="7D1E1409" w14:textId="77777777" w:rsidR="00E2428E" w:rsidRPr="00E2428E" w:rsidRDefault="00E2428E" w:rsidP="00D73BF9">
      <w:pPr>
        <w:numPr>
          <w:ilvl w:val="0"/>
          <w:numId w:val="19"/>
        </w:numPr>
        <w:ind w:left="1440" w:hanging="720"/>
        <w:jc w:val="both"/>
        <w:rPr>
          <w:rFonts w:ascii="Tahoma" w:hAnsi="Tahoma" w:cs="Tahoma"/>
          <w:color w:val="000000" w:themeColor="text1"/>
        </w:rPr>
      </w:pPr>
      <w:r w:rsidRPr="00E2428E">
        <w:rPr>
          <w:rFonts w:ascii="Tahoma" w:hAnsi="Tahoma" w:cs="Tahoma"/>
          <w:color w:val="000000" w:themeColor="text1"/>
        </w:rPr>
        <w:t xml:space="preserve">Twenty-five percent (25%) gratuity of basic salary (not including allowances) will be paid on satisfactory completion of the contract.  </w:t>
      </w:r>
    </w:p>
    <w:p w14:paraId="3F8653B5" w14:textId="77777777" w:rsidR="00B8149B" w:rsidRPr="00D73BF9" w:rsidRDefault="00B8149B" w:rsidP="00D73BF9">
      <w:pPr>
        <w:jc w:val="both"/>
        <w:rPr>
          <w:rFonts w:ascii="Tahoma" w:eastAsia="Calibri" w:hAnsi="Tahoma" w:cs="Tahoma"/>
          <w:color w:val="000000" w:themeColor="text1"/>
          <w:lang w:val="en-029"/>
        </w:rPr>
      </w:pPr>
    </w:p>
    <w:p w14:paraId="68C379DB" w14:textId="40315493" w:rsidR="0058054F" w:rsidRPr="00D73BF9" w:rsidRDefault="0058054F" w:rsidP="00D73BF9">
      <w:pPr>
        <w:jc w:val="both"/>
        <w:rPr>
          <w:rFonts w:ascii="Tahoma" w:eastAsia="Calibri" w:hAnsi="Tahoma" w:cs="Tahoma"/>
          <w:color w:val="000000" w:themeColor="text1"/>
          <w:lang w:val="en-029"/>
        </w:rPr>
      </w:pPr>
      <w:r w:rsidRPr="00D73BF9">
        <w:rPr>
          <w:rFonts w:ascii="Tahoma" w:eastAsia="Calibri" w:hAnsi="Tahoma" w:cs="Tahoma"/>
          <w:color w:val="000000" w:themeColor="text1"/>
          <w:lang w:val="en-029"/>
        </w:rPr>
        <w:t>Application</w:t>
      </w:r>
      <w:r w:rsidR="00BC0500" w:rsidRPr="00D73BF9">
        <w:rPr>
          <w:rFonts w:ascii="Tahoma" w:eastAsia="Calibri" w:hAnsi="Tahoma" w:cs="Tahoma"/>
          <w:color w:val="000000" w:themeColor="text1"/>
          <w:lang w:val="en-029"/>
        </w:rPr>
        <w:t xml:space="preserve"> </w:t>
      </w:r>
      <w:r w:rsidR="00DD339E" w:rsidRPr="00D73BF9">
        <w:rPr>
          <w:rFonts w:ascii="Tahoma" w:eastAsia="Calibri" w:hAnsi="Tahoma" w:cs="Tahoma"/>
          <w:color w:val="000000" w:themeColor="text1"/>
          <w:lang w:val="en-029"/>
        </w:rPr>
        <w:t>Cover letter</w:t>
      </w:r>
      <w:r w:rsidRPr="00D73BF9">
        <w:rPr>
          <w:rFonts w:ascii="Tahoma" w:eastAsia="Calibri" w:hAnsi="Tahoma" w:cs="Tahoma"/>
          <w:color w:val="000000" w:themeColor="text1"/>
          <w:lang w:val="en-029"/>
        </w:rPr>
        <w:t xml:space="preserve">, along with </w:t>
      </w:r>
      <w:r w:rsidRPr="00D73BF9">
        <w:rPr>
          <w:rFonts w:ascii="Tahoma" w:eastAsia="Calibri" w:hAnsi="Tahoma" w:cs="Tahoma"/>
          <w:b/>
          <w:color w:val="000000" w:themeColor="text1"/>
          <w:u w:val="single"/>
          <w:lang w:val="en-029"/>
        </w:rPr>
        <w:t xml:space="preserve">two written references </w:t>
      </w:r>
      <w:r w:rsidRPr="00D73BF9">
        <w:rPr>
          <w:rFonts w:ascii="Tahoma" w:eastAsia="Calibri" w:hAnsi="Tahoma" w:cs="Tahoma"/>
          <w:color w:val="000000" w:themeColor="text1"/>
          <w:lang w:val="en-029"/>
        </w:rPr>
        <w:t xml:space="preserve">and </w:t>
      </w:r>
      <w:r w:rsidRPr="00D73BF9">
        <w:rPr>
          <w:rFonts w:ascii="Tahoma" w:eastAsia="Calibri" w:hAnsi="Tahoma" w:cs="Tahoma"/>
          <w:b/>
          <w:color w:val="000000" w:themeColor="text1"/>
          <w:u w:val="single"/>
          <w:lang w:val="en-029"/>
        </w:rPr>
        <w:t>certified copies</w:t>
      </w:r>
      <w:r w:rsidRPr="00D73BF9">
        <w:rPr>
          <w:rFonts w:ascii="Tahoma" w:eastAsia="Calibri" w:hAnsi="Tahoma" w:cs="Tahoma"/>
          <w:color w:val="000000" w:themeColor="text1"/>
          <w:lang w:val="en-029"/>
        </w:rPr>
        <w:t xml:space="preserve"> of documents pertaining to qualifications, should be addressed to:</w:t>
      </w:r>
    </w:p>
    <w:p w14:paraId="3AF4D084" w14:textId="77777777" w:rsidR="006112CC" w:rsidRPr="00D73BF9" w:rsidRDefault="006112CC" w:rsidP="00D73BF9">
      <w:pPr>
        <w:rPr>
          <w:rFonts w:ascii="Tahoma" w:eastAsia="Calibri" w:hAnsi="Tahoma" w:cs="Tahoma"/>
          <w:color w:val="000000" w:themeColor="text1"/>
          <w:lang w:val="en-029"/>
        </w:rPr>
      </w:pPr>
    </w:p>
    <w:p w14:paraId="4E497663" w14:textId="77777777" w:rsidR="00662731" w:rsidRPr="00D73BF9" w:rsidRDefault="00662731" w:rsidP="00D73BF9">
      <w:pPr>
        <w:ind w:left="1440"/>
        <w:rPr>
          <w:rFonts w:ascii="Tahoma" w:eastAsia="Calibri" w:hAnsi="Tahoma" w:cs="Tahoma"/>
          <w:color w:val="000000" w:themeColor="text1"/>
          <w:lang w:val="en-029"/>
        </w:rPr>
      </w:pPr>
      <w:r w:rsidRPr="00D73BF9">
        <w:rPr>
          <w:rFonts w:ascii="Tahoma" w:eastAsia="Calibri" w:hAnsi="Tahoma" w:cs="Tahoma"/>
          <w:color w:val="000000" w:themeColor="text1"/>
          <w:lang w:val="en-029"/>
        </w:rPr>
        <w:t xml:space="preserve">The Secretary </w:t>
      </w:r>
    </w:p>
    <w:p w14:paraId="734F8A34" w14:textId="77777777" w:rsidR="00662731" w:rsidRPr="00D73BF9" w:rsidRDefault="00662731" w:rsidP="00D73BF9">
      <w:pPr>
        <w:ind w:left="1440"/>
        <w:rPr>
          <w:rFonts w:ascii="Tahoma" w:eastAsia="Calibri" w:hAnsi="Tahoma" w:cs="Tahoma"/>
          <w:color w:val="000000" w:themeColor="text1"/>
          <w:lang w:val="en-029"/>
        </w:rPr>
      </w:pPr>
      <w:r w:rsidRPr="00D73BF9">
        <w:rPr>
          <w:rFonts w:ascii="Tahoma" w:eastAsia="Calibri" w:hAnsi="Tahoma" w:cs="Tahoma"/>
          <w:color w:val="000000" w:themeColor="text1"/>
          <w:lang w:val="en-029"/>
        </w:rPr>
        <w:t>Judicial and Legal Services Commission</w:t>
      </w:r>
    </w:p>
    <w:p w14:paraId="4D75EFB7" w14:textId="77777777" w:rsidR="00662731" w:rsidRPr="00D73BF9" w:rsidRDefault="00662731" w:rsidP="00D73BF9">
      <w:pPr>
        <w:ind w:left="1440"/>
        <w:rPr>
          <w:rFonts w:ascii="Tahoma" w:eastAsia="Calibri" w:hAnsi="Tahoma" w:cs="Tahoma"/>
          <w:color w:val="000000" w:themeColor="text1"/>
          <w:lang w:val="en-029"/>
        </w:rPr>
      </w:pPr>
      <w:r w:rsidRPr="00D73BF9">
        <w:rPr>
          <w:rFonts w:ascii="Tahoma" w:eastAsia="Calibri" w:hAnsi="Tahoma" w:cs="Tahoma"/>
          <w:color w:val="000000" w:themeColor="text1"/>
          <w:lang w:val="en-029"/>
        </w:rPr>
        <w:t>2</w:t>
      </w:r>
      <w:r w:rsidRPr="00D73BF9">
        <w:rPr>
          <w:rFonts w:ascii="Tahoma" w:eastAsia="Calibri" w:hAnsi="Tahoma" w:cs="Tahoma"/>
          <w:color w:val="000000" w:themeColor="text1"/>
          <w:vertAlign w:val="superscript"/>
          <w:lang w:val="en-029"/>
        </w:rPr>
        <w:t>nd</w:t>
      </w:r>
      <w:r w:rsidRPr="00D73BF9">
        <w:rPr>
          <w:rFonts w:ascii="Tahoma" w:eastAsia="Calibri" w:hAnsi="Tahoma" w:cs="Tahoma"/>
          <w:color w:val="000000" w:themeColor="text1"/>
          <w:lang w:val="en-029"/>
        </w:rPr>
        <w:t xml:space="preserve"> Floor, </w:t>
      </w:r>
      <w:proofErr w:type="spellStart"/>
      <w:r w:rsidRPr="00D73BF9">
        <w:rPr>
          <w:rFonts w:ascii="Tahoma" w:eastAsia="Calibri" w:hAnsi="Tahoma" w:cs="Tahoma"/>
          <w:color w:val="000000" w:themeColor="text1"/>
          <w:lang w:val="en-029"/>
        </w:rPr>
        <w:t>Heraldine</w:t>
      </w:r>
      <w:proofErr w:type="spellEnd"/>
      <w:r w:rsidRPr="00D73BF9">
        <w:rPr>
          <w:rFonts w:ascii="Tahoma" w:eastAsia="Calibri" w:hAnsi="Tahoma" w:cs="Tahoma"/>
          <w:color w:val="000000" w:themeColor="text1"/>
          <w:lang w:val="en-029"/>
        </w:rPr>
        <w:t xml:space="preserve"> Rock Building</w:t>
      </w:r>
    </w:p>
    <w:p w14:paraId="407A1F04" w14:textId="77777777" w:rsidR="00662731" w:rsidRPr="00D73BF9" w:rsidRDefault="00662731" w:rsidP="00D73BF9">
      <w:pPr>
        <w:ind w:left="1440"/>
        <w:rPr>
          <w:rFonts w:ascii="Tahoma" w:eastAsia="Calibri" w:hAnsi="Tahoma" w:cs="Tahoma"/>
          <w:color w:val="000000" w:themeColor="text1"/>
          <w:lang w:val="en-029"/>
        </w:rPr>
      </w:pPr>
      <w:r w:rsidRPr="00D73BF9">
        <w:rPr>
          <w:rFonts w:ascii="Tahoma" w:eastAsia="Calibri" w:hAnsi="Tahoma" w:cs="Tahoma"/>
          <w:color w:val="000000" w:themeColor="text1"/>
          <w:lang w:val="en-029"/>
        </w:rPr>
        <w:t>The Waterfront</w:t>
      </w:r>
    </w:p>
    <w:p w14:paraId="2804A6A2" w14:textId="77777777" w:rsidR="00662731" w:rsidRPr="00D73BF9" w:rsidRDefault="00662731" w:rsidP="00D73BF9">
      <w:pPr>
        <w:ind w:left="1440"/>
        <w:rPr>
          <w:rFonts w:ascii="Tahoma" w:eastAsia="Calibri" w:hAnsi="Tahoma" w:cs="Tahoma"/>
          <w:color w:val="000000" w:themeColor="text1"/>
          <w:lang w:val="en-029"/>
        </w:rPr>
      </w:pPr>
      <w:r w:rsidRPr="00D73BF9">
        <w:rPr>
          <w:rFonts w:ascii="Tahoma" w:eastAsia="Calibri" w:hAnsi="Tahoma" w:cs="Tahoma"/>
          <w:color w:val="000000" w:themeColor="text1"/>
          <w:lang w:val="en-029"/>
        </w:rPr>
        <w:t>Castries</w:t>
      </w:r>
    </w:p>
    <w:p w14:paraId="557967F2" w14:textId="77777777" w:rsidR="00662731" w:rsidRPr="00D73BF9" w:rsidRDefault="00662731" w:rsidP="00D73BF9">
      <w:pPr>
        <w:ind w:left="1440"/>
        <w:rPr>
          <w:rFonts w:ascii="Tahoma" w:eastAsia="Calibri" w:hAnsi="Tahoma" w:cs="Tahoma"/>
          <w:color w:val="000000" w:themeColor="text1"/>
          <w:lang w:val="en-029"/>
        </w:rPr>
      </w:pPr>
      <w:r w:rsidRPr="00D73BF9">
        <w:rPr>
          <w:rFonts w:ascii="Tahoma" w:eastAsia="Calibri" w:hAnsi="Tahoma" w:cs="Tahoma"/>
          <w:color w:val="000000" w:themeColor="text1"/>
          <w:lang w:val="en-029"/>
        </w:rPr>
        <w:t xml:space="preserve">Saint Lucia, W.I. </w:t>
      </w:r>
    </w:p>
    <w:p w14:paraId="2D95999D" w14:textId="77777777" w:rsidR="00662731" w:rsidRPr="00D73BF9" w:rsidRDefault="00662731" w:rsidP="00D73BF9">
      <w:pPr>
        <w:rPr>
          <w:rFonts w:ascii="Tahoma" w:eastAsia="Calibri" w:hAnsi="Tahoma" w:cs="Tahoma"/>
          <w:color w:val="000000" w:themeColor="text1"/>
          <w:lang w:val="en-029"/>
        </w:rPr>
      </w:pPr>
    </w:p>
    <w:p w14:paraId="52699B63" w14:textId="53BDD1F6" w:rsidR="00320F39" w:rsidRPr="00D73BF9" w:rsidRDefault="00662731" w:rsidP="00D73BF9">
      <w:pPr>
        <w:rPr>
          <w:rFonts w:ascii="Tahoma" w:eastAsia="Calibri" w:hAnsi="Tahoma" w:cs="Tahoma"/>
          <w:color w:val="000000" w:themeColor="text1"/>
          <w:lang w:val="en-029"/>
        </w:rPr>
      </w:pPr>
      <w:r w:rsidRPr="00D73BF9">
        <w:rPr>
          <w:rFonts w:ascii="Tahoma" w:eastAsia="Calibri" w:hAnsi="Tahoma" w:cs="Tahoma"/>
          <w:color w:val="000000" w:themeColor="text1"/>
          <w:lang w:val="en-029"/>
        </w:rPr>
        <w:t>To reach h</w:t>
      </w:r>
      <w:r w:rsidR="00863459" w:rsidRPr="00D73BF9">
        <w:rPr>
          <w:rFonts w:ascii="Tahoma" w:eastAsia="Calibri" w:hAnsi="Tahoma" w:cs="Tahoma"/>
          <w:color w:val="000000" w:themeColor="text1"/>
          <w:lang w:val="en-029"/>
        </w:rPr>
        <w:t>er</w:t>
      </w:r>
      <w:r w:rsidRPr="00D73BF9">
        <w:rPr>
          <w:rFonts w:ascii="Tahoma" w:eastAsia="Calibri" w:hAnsi="Tahoma" w:cs="Tahoma"/>
          <w:color w:val="000000" w:themeColor="text1"/>
          <w:lang w:val="en-029"/>
        </w:rPr>
        <w:t xml:space="preserve"> no later </w:t>
      </w:r>
      <w:r w:rsidR="00863459" w:rsidRPr="00D73BF9">
        <w:rPr>
          <w:rFonts w:ascii="Tahoma" w:eastAsia="Calibri" w:hAnsi="Tahoma" w:cs="Tahoma"/>
          <w:color w:val="000000" w:themeColor="text1"/>
          <w:lang w:val="en-029"/>
        </w:rPr>
        <w:t>than</w:t>
      </w:r>
      <w:r w:rsidR="00863459" w:rsidRPr="00D73BF9">
        <w:rPr>
          <w:rFonts w:ascii="Tahoma" w:eastAsia="Calibri" w:hAnsi="Tahoma" w:cs="Tahoma"/>
          <w:b/>
          <w:color w:val="000000" w:themeColor="text1"/>
          <w:lang w:val="en-029"/>
        </w:rPr>
        <w:t xml:space="preserve"> </w:t>
      </w:r>
      <w:r w:rsidR="00D160E1" w:rsidRPr="00D73BF9">
        <w:rPr>
          <w:rFonts w:ascii="Tahoma" w:eastAsia="Calibri" w:hAnsi="Tahoma" w:cs="Tahoma"/>
          <w:b/>
          <w:color w:val="000000" w:themeColor="text1"/>
          <w:lang w:val="en-029"/>
        </w:rPr>
        <w:t>Mon</w:t>
      </w:r>
      <w:r w:rsidR="001656E1" w:rsidRPr="00D73BF9">
        <w:rPr>
          <w:rFonts w:ascii="Tahoma" w:eastAsia="Calibri" w:hAnsi="Tahoma" w:cs="Tahoma"/>
          <w:b/>
          <w:color w:val="000000" w:themeColor="text1"/>
          <w:lang w:val="en-029"/>
        </w:rPr>
        <w:t xml:space="preserve">day, </w:t>
      </w:r>
      <w:r w:rsidR="00BC56F7" w:rsidRPr="00D73BF9">
        <w:rPr>
          <w:rFonts w:ascii="Tahoma" w:eastAsia="Calibri" w:hAnsi="Tahoma" w:cs="Tahoma"/>
          <w:b/>
          <w:color w:val="000000" w:themeColor="text1"/>
          <w:lang w:val="en-029"/>
        </w:rPr>
        <w:t>25</w:t>
      </w:r>
      <w:r w:rsidR="00BC56F7" w:rsidRPr="00D73BF9">
        <w:rPr>
          <w:rFonts w:ascii="Tahoma" w:eastAsia="Calibri" w:hAnsi="Tahoma" w:cs="Tahoma"/>
          <w:b/>
          <w:color w:val="000000" w:themeColor="text1"/>
          <w:vertAlign w:val="superscript"/>
          <w:lang w:val="en-029"/>
        </w:rPr>
        <w:t>th</w:t>
      </w:r>
      <w:r w:rsidR="00BC56F7" w:rsidRPr="00D73BF9">
        <w:rPr>
          <w:rFonts w:ascii="Tahoma" w:eastAsia="Calibri" w:hAnsi="Tahoma" w:cs="Tahoma"/>
          <w:b/>
          <w:color w:val="000000" w:themeColor="text1"/>
          <w:lang w:val="en-029"/>
        </w:rPr>
        <w:t xml:space="preserve"> August 2025</w:t>
      </w:r>
      <w:r w:rsidRPr="00D73BF9">
        <w:rPr>
          <w:rFonts w:ascii="Tahoma" w:eastAsia="Calibri" w:hAnsi="Tahoma" w:cs="Tahoma"/>
          <w:b/>
          <w:color w:val="000000" w:themeColor="text1"/>
          <w:lang w:val="en-029"/>
        </w:rPr>
        <w:t>.</w:t>
      </w:r>
      <w:r w:rsidRPr="00D73BF9">
        <w:rPr>
          <w:rFonts w:ascii="Tahoma" w:eastAsia="Calibri" w:hAnsi="Tahoma" w:cs="Tahoma"/>
          <w:color w:val="000000" w:themeColor="text1"/>
          <w:lang w:val="en-029"/>
        </w:rPr>
        <w:tab/>
      </w:r>
    </w:p>
    <w:p w14:paraId="5F32E8AF" w14:textId="3FA1AE62" w:rsidR="00662731" w:rsidRPr="00D73BF9" w:rsidRDefault="00662731" w:rsidP="00D73BF9">
      <w:pPr>
        <w:ind w:firstLine="720"/>
        <w:rPr>
          <w:rFonts w:ascii="Tahoma" w:eastAsia="Calibri" w:hAnsi="Tahoma" w:cs="Tahoma"/>
          <w:b/>
          <w:color w:val="000000" w:themeColor="text1"/>
          <w:lang w:val="en-029"/>
        </w:rPr>
      </w:pPr>
    </w:p>
    <w:p w14:paraId="36152CFE" w14:textId="77777777" w:rsidR="00662731" w:rsidRPr="00D73BF9" w:rsidRDefault="00662731" w:rsidP="00D73BF9">
      <w:pPr>
        <w:jc w:val="both"/>
        <w:rPr>
          <w:rFonts w:ascii="Tahoma" w:hAnsi="Tahoma" w:cs="Tahoma"/>
          <w:color w:val="000000" w:themeColor="text1"/>
        </w:rPr>
      </w:pPr>
      <w:r w:rsidRPr="00D73BF9">
        <w:rPr>
          <w:rFonts w:ascii="Tahoma" w:eastAsia="Calibri" w:hAnsi="Tahoma" w:cs="Tahoma"/>
          <w:b/>
          <w:color w:val="000000" w:themeColor="text1"/>
          <w:u w:val="single"/>
          <w:lang w:val="en-029"/>
        </w:rPr>
        <w:t>NB:</w:t>
      </w:r>
      <w:r w:rsidRPr="00D73BF9">
        <w:rPr>
          <w:rFonts w:ascii="Tahoma" w:eastAsia="Calibri" w:hAnsi="Tahoma" w:cs="Tahoma"/>
          <w:color w:val="000000" w:themeColor="text1"/>
          <w:lang w:val="en-029"/>
        </w:rPr>
        <w:tab/>
        <w:t xml:space="preserve">Applications may also be submitted via email to </w:t>
      </w:r>
      <w:hyperlink r:id="rId7" w:history="1">
        <w:r w:rsidRPr="00D73BF9">
          <w:rPr>
            <w:rFonts w:ascii="Tahoma" w:eastAsia="Calibri" w:hAnsi="Tahoma" w:cs="Tahoma"/>
            <w:color w:val="000000" w:themeColor="text1"/>
            <w:u w:val="single"/>
            <w:lang w:val="en-029"/>
          </w:rPr>
          <w:t>jlsc@eccourts.org</w:t>
        </w:r>
      </w:hyperlink>
      <w:r w:rsidRPr="00D73BF9">
        <w:rPr>
          <w:rFonts w:ascii="Tahoma" w:eastAsia="Calibri" w:hAnsi="Tahoma" w:cs="Tahoma"/>
          <w:color w:val="000000" w:themeColor="text1"/>
          <w:lang w:val="en-029"/>
        </w:rPr>
        <w:t xml:space="preserve">.  Unsuitable candidates will not be acknowledged.  Candidates meeting the minimum qualifications and experience may not be considered for an interview.  </w:t>
      </w:r>
      <w:r w:rsidRPr="00D73BF9">
        <w:rPr>
          <w:rFonts w:ascii="Tahoma" w:eastAsia="Calibri" w:hAnsi="Tahoma" w:cs="Tahoma"/>
          <w:color w:val="000000" w:themeColor="text1"/>
          <w:lang w:val="en-029"/>
        </w:rPr>
        <w:lastRenderedPageBreak/>
        <w:t xml:space="preserve">Only the candidates with the best qualifications and experience will be shortlisted for interview. </w:t>
      </w:r>
    </w:p>
    <w:p w14:paraId="07EAABE9" w14:textId="77777777" w:rsidR="00042DEF" w:rsidRPr="00D73BF9" w:rsidRDefault="00042DEF" w:rsidP="00D73BF9">
      <w:pPr>
        <w:shd w:val="clear" w:color="auto" w:fill="FDFCFA"/>
        <w:rPr>
          <w:rFonts w:ascii="Tahoma" w:hAnsi="Tahoma" w:cs="Tahoma"/>
          <w:color w:val="000000" w:themeColor="text1"/>
        </w:rPr>
      </w:pPr>
    </w:p>
    <w:p w14:paraId="1ED3D350" w14:textId="77777777" w:rsidR="00B83F74" w:rsidRPr="00D73BF9" w:rsidRDefault="00B83F74" w:rsidP="00D73BF9">
      <w:pPr>
        <w:shd w:val="clear" w:color="auto" w:fill="FDFCFA"/>
        <w:rPr>
          <w:rFonts w:ascii="Tahoma" w:hAnsi="Tahoma" w:cs="Tahoma"/>
          <w:color w:val="000000" w:themeColor="text1"/>
        </w:rPr>
      </w:pPr>
    </w:p>
    <w:sectPr w:rsidR="00B83F74" w:rsidRPr="00D73BF9" w:rsidSect="00F97E7D">
      <w:footerReference w:type="default" r:id="rId8"/>
      <w:pgSz w:w="12240" w:h="15840" w:code="1"/>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946D" w14:textId="77777777" w:rsidR="0095693E" w:rsidRDefault="0095693E" w:rsidP="00C5489A">
      <w:r>
        <w:separator/>
      </w:r>
    </w:p>
  </w:endnote>
  <w:endnote w:type="continuationSeparator" w:id="0">
    <w:p w14:paraId="0979B8CD" w14:textId="77777777" w:rsidR="0095693E" w:rsidRDefault="0095693E" w:rsidP="00C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3"/>
        <w:szCs w:val="23"/>
      </w:rPr>
      <w:id w:val="-8370898"/>
      <w:docPartObj>
        <w:docPartGallery w:val="Page Numbers (Bottom of Page)"/>
        <w:docPartUnique/>
      </w:docPartObj>
    </w:sdtPr>
    <w:sdtEndPr>
      <w:rPr>
        <w:color w:val="7F7F7F" w:themeColor="background1" w:themeShade="7F"/>
        <w:spacing w:val="60"/>
      </w:rPr>
    </w:sdtEndPr>
    <w:sdtContent>
      <w:p w14:paraId="4FD5C065" w14:textId="58DFFC48" w:rsidR="00C5489A" w:rsidRPr="00863459" w:rsidRDefault="00C5489A">
        <w:pPr>
          <w:pStyle w:val="Footer"/>
          <w:pBdr>
            <w:top w:val="single" w:sz="4" w:space="1" w:color="D9D9D9" w:themeColor="background1" w:themeShade="D9"/>
          </w:pBdr>
          <w:rPr>
            <w:rFonts w:ascii="Tahoma" w:hAnsi="Tahoma" w:cs="Tahoma"/>
            <w:b/>
            <w:bCs/>
            <w:sz w:val="23"/>
            <w:szCs w:val="23"/>
          </w:rPr>
        </w:pPr>
        <w:r w:rsidRPr="00863459">
          <w:rPr>
            <w:rFonts w:ascii="Tahoma" w:hAnsi="Tahoma" w:cs="Tahoma"/>
            <w:sz w:val="23"/>
            <w:szCs w:val="23"/>
          </w:rPr>
          <w:fldChar w:fldCharType="begin"/>
        </w:r>
        <w:r w:rsidRPr="00863459">
          <w:rPr>
            <w:rFonts w:ascii="Tahoma" w:hAnsi="Tahoma" w:cs="Tahoma"/>
            <w:sz w:val="23"/>
            <w:szCs w:val="23"/>
          </w:rPr>
          <w:instrText xml:space="preserve"> PAGE   \* MERGEFORMAT </w:instrText>
        </w:r>
        <w:r w:rsidRPr="00863459">
          <w:rPr>
            <w:rFonts w:ascii="Tahoma" w:hAnsi="Tahoma" w:cs="Tahoma"/>
            <w:sz w:val="23"/>
            <w:szCs w:val="23"/>
          </w:rPr>
          <w:fldChar w:fldCharType="separate"/>
        </w:r>
        <w:r w:rsidRPr="00863459">
          <w:rPr>
            <w:rFonts w:ascii="Tahoma" w:hAnsi="Tahoma" w:cs="Tahoma"/>
            <w:b/>
            <w:bCs/>
            <w:noProof/>
            <w:sz w:val="23"/>
            <w:szCs w:val="23"/>
          </w:rPr>
          <w:t>2</w:t>
        </w:r>
        <w:r w:rsidRPr="00863459">
          <w:rPr>
            <w:rFonts w:ascii="Tahoma" w:hAnsi="Tahoma" w:cs="Tahoma"/>
            <w:b/>
            <w:bCs/>
            <w:noProof/>
            <w:sz w:val="23"/>
            <w:szCs w:val="23"/>
          </w:rPr>
          <w:fldChar w:fldCharType="end"/>
        </w:r>
        <w:r w:rsidRPr="00863459">
          <w:rPr>
            <w:rFonts w:ascii="Tahoma" w:hAnsi="Tahoma" w:cs="Tahoma"/>
            <w:b/>
            <w:bCs/>
            <w:sz w:val="23"/>
            <w:szCs w:val="23"/>
          </w:rPr>
          <w:t xml:space="preserve"> | </w:t>
        </w:r>
        <w:r w:rsidRPr="00863459">
          <w:rPr>
            <w:rFonts w:ascii="Tahoma" w:hAnsi="Tahoma" w:cs="Tahoma"/>
            <w:color w:val="7F7F7F" w:themeColor="background1" w:themeShade="7F"/>
            <w:spacing w:val="60"/>
            <w:sz w:val="23"/>
            <w:szCs w:val="23"/>
          </w:rPr>
          <w:t>Page</w:t>
        </w:r>
      </w:p>
    </w:sdtContent>
  </w:sdt>
  <w:p w14:paraId="46762062" w14:textId="77777777" w:rsidR="00C5489A" w:rsidRDefault="00C5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27156" w14:textId="77777777" w:rsidR="0095693E" w:rsidRDefault="0095693E" w:rsidP="00C5489A">
      <w:r>
        <w:separator/>
      </w:r>
    </w:p>
  </w:footnote>
  <w:footnote w:type="continuationSeparator" w:id="0">
    <w:p w14:paraId="56AE85E7" w14:textId="77777777" w:rsidR="0095693E" w:rsidRDefault="0095693E" w:rsidP="00C5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19D"/>
    <w:multiLevelType w:val="hybridMultilevel"/>
    <w:tmpl w:val="74AC6206"/>
    <w:lvl w:ilvl="0" w:tplc="4CE8C6C2">
      <w:start w:val="1"/>
      <w:numFmt w:val="decimal"/>
      <w:lvlText w:val="%1."/>
      <w:lvlJc w:val="left"/>
      <w:pPr>
        <w:ind w:left="72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F12FFA"/>
    <w:multiLevelType w:val="hybridMultilevel"/>
    <w:tmpl w:val="7C425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BB1"/>
    <w:multiLevelType w:val="hybridMultilevel"/>
    <w:tmpl w:val="5D5282BC"/>
    <w:lvl w:ilvl="0" w:tplc="CFEAC9B2">
      <w:start w:val="1"/>
      <w:numFmt w:val="decimal"/>
      <w:lvlText w:val="%1."/>
      <w:lvlJc w:val="left"/>
      <w:pPr>
        <w:ind w:left="504" w:hanging="504"/>
      </w:pPr>
      <w:rPr>
        <w:rFonts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13C60"/>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F2861"/>
    <w:multiLevelType w:val="hybridMultilevel"/>
    <w:tmpl w:val="9A3EE972"/>
    <w:lvl w:ilvl="0" w:tplc="6B0E802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31F93"/>
    <w:multiLevelType w:val="hybridMultilevel"/>
    <w:tmpl w:val="0CFEA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15AB5"/>
    <w:multiLevelType w:val="hybridMultilevel"/>
    <w:tmpl w:val="185E1266"/>
    <w:lvl w:ilvl="0" w:tplc="4CE8C6C2">
      <w:start w:val="1"/>
      <w:numFmt w:val="decimal"/>
      <w:lvlText w:val="%1."/>
      <w:lvlJc w:val="left"/>
      <w:pPr>
        <w:ind w:left="72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695580D"/>
    <w:multiLevelType w:val="hybridMultilevel"/>
    <w:tmpl w:val="80D883D2"/>
    <w:lvl w:ilvl="0" w:tplc="E4F66052">
      <w:start w:val="1"/>
      <w:numFmt w:val="decimal"/>
      <w:lvlText w:val="%1."/>
      <w:lvlJc w:val="left"/>
      <w:pPr>
        <w:ind w:left="720" w:hanging="720"/>
      </w:pPr>
      <w:rPr>
        <w:rFonts w:hint="default"/>
      </w:r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27650212"/>
    <w:multiLevelType w:val="hybridMultilevel"/>
    <w:tmpl w:val="7A42A828"/>
    <w:lvl w:ilvl="0" w:tplc="F28C8C8C">
      <w:start w:val="1"/>
      <w:numFmt w:val="decimal"/>
      <w:lvlText w:val="%1."/>
      <w:lvlJc w:val="left"/>
      <w:pPr>
        <w:ind w:left="720" w:hanging="720"/>
      </w:pPr>
      <w:rPr>
        <w:rFonts w:hint="default"/>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28E76532"/>
    <w:multiLevelType w:val="hybridMultilevel"/>
    <w:tmpl w:val="F0F69AB4"/>
    <w:lvl w:ilvl="0" w:tplc="C6426540">
      <w:start w:val="1"/>
      <w:numFmt w:val="decimal"/>
      <w:lvlText w:val="%1."/>
      <w:lvlJc w:val="left"/>
      <w:pPr>
        <w:tabs>
          <w:tab w:val="num" w:pos="432"/>
        </w:tabs>
        <w:ind w:left="432" w:hanging="432"/>
      </w:pPr>
      <w:rPr>
        <w:rFonts w:hint="default"/>
        <w:i w:val="0"/>
        <w:color w:val="auto"/>
      </w:rPr>
    </w:lvl>
    <w:lvl w:ilvl="1" w:tplc="13AC1012">
      <w:start w:val="2"/>
      <w:numFmt w:val="upperLetter"/>
      <w:lvlText w:val="%2."/>
      <w:lvlJc w:val="left"/>
      <w:pPr>
        <w:tabs>
          <w:tab w:val="num" w:pos="0"/>
        </w:tabs>
        <w:ind w:left="0" w:hanging="432"/>
      </w:pPr>
      <w:rPr>
        <w:rFonts w:hint="default"/>
      </w:rPr>
    </w:lvl>
    <w:lvl w:ilvl="2" w:tplc="0409001B">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0" w15:restartNumberingAfterBreak="0">
    <w:nsid w:val="296B160E"/>
    <w:multiLevelType w:val="hybridMultilevel"/>
    <w:tmpl w:val="E200B74A"/>
    <w:lvl w:ilvl="0" w:tplc="1D9E7EF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460B94"/>
    <w:multiLevelType w:val="hybridMultilevel"/>
    <w:tmpl w:val="D0D636A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37921"/>
    <w:multiLevelType w:val="hybridMultilevel"/>
    <w:tmpl w:val="1A663ED4"/>
    <w:lvl w:ilvl="0" w:tplc="B18028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327C2"/>
    <w:multiLevelType w:val="hybridMultilevel"/>
    <w:tmpl w:val="7A16F94C"/>
    <w:lvl w:ilvl="0" w:tplc="A392814A">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862001"/>
    <w:multiLevelType w:val="hybridMultilevel"/>
    <w:tmpl w:val="EF56728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74DF3"/>
    <w:multiLevelType w:val="hybridMultilevel"/>
    <w:tmpl w:val="69F8E9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90F2E18"/>
    <w:multiLevelType w:val="hybridMultilevel"/>
    <w:tmpl w:val="0F72DCCE"/>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272DC"/>
    <w:multiLevelType w:val="hybridMultilevel"/>
    <w:tmpl w:val="6BF410A0"/>
    <w:lvl w:ilvl="0" w:tplc="FFFFFFFF">
      <w:start w:val="1"/>
      <w:numFmt w:val="upperLetter"/>
      <w:lvlText w:val="%1."/>
      <w:lvlJc w:val="left"/>
      <w:pPr>
        <w:tabs>
          <w:tab w:val="num" w:pos="645"/>
        </w:tabs>
        <w:ind w:left="645" w:hanging="645"/>
      </w:pPr>
      <w:rPr>
        <w:rFonts w:hint="default"/>
      </w:rPr>
    </w:lvl>
    <w:lvl w:ilvl="1" w:tplc="FFFFFFFF">
      <w:start w:val="1"/>
      <w:numFmt w:val="decimal"/>
      <w:lvlText w:val="%2."/>
      <w:lvlJc w:val="left"/>
      <w:pPr>
        <w:tabs>
          <w:tab w:val="num" w:pos="720"/>
        </w:tabs>
        <w:ind w:left="720" w:hanging="360"/>
      </w:pPr>
      <w:rPr>
        <w:rFonts w:hint="default"/>
      </w:rPr>
    </w:lvl>
    <w:lvl w:ilvl="2" w:tplc="FFFFFFFF">
      <w:start w:val="1"/>
      <w:numFmt w:val="bullet"/>
      <w:lvlText w:val=""/>
      <w:lvlJc w:val="left"/>
      <w:pPr>
        <w:tabs>
          <w:tab w:val="num" w:pos="1980"/>
        </w:tabs>
        <w:ind w:left="1980" w:hanging="360"/>
      </w:pPr>
      <w:rPr>
        <w:rFonts w:ascii="Symbol" w:eastAsia="Times New Roman" w:hAnsi="Symbol" w:cs="Times New Roman"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16C0DDD"/>
    <w:multiLevelType w:val="hybridMultilevel"/>
    <w:tmpl w:val="C7185CEA"/>
    <w:lvl w:ilvl="0" w:tplc="FB4C204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A34385"/>
    <w:multiLevelType w:val="hybridMultilevel"/>
    <w:tmpl w:val="54B06AB6"/>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E09DD"/>
    <w:multiLevelType w:val="hybridMultilevel"/>
    <w:tmpl w:val="2D84698A"/>
    <w:lvl w:ilvl="0" w:tplc="0409000F">
      <w:start w:val="1"/>
      <w:numFmt w:val="decimal"/>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4B0532A1"/>
    <w:multiLevelType w:val="hybridMultilevel"/>
    <w:tmpl w:val="F7783BB4"/>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C343879"/>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761AA7"/>
    <w:multiLevelType w:val="hybridMultilevel"/>
    <w:tmpl w:val="72BAB0FC"/>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C246B"/>
    <w:multiLevelType w:val="hybridMultilevel"/>
    <w:tmpl w:val="B83E9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74674"/>
    <w:multiLevelType w:val="hybridMultilevel"/>
    <w:tmpl w:val="0D64F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64563"/>
    <w:multiLevelType w:val="hybridMultilevel"/>
    <w:tmpl w:val="C7B06070"/>
    <w:lvl w:ilvl="0" w:tplc="544E90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5374B"/>
    <w:multiLevelType w:val="hybridMultilevel"/>
    <w:tmpl w:val="8E5CC3A6"/>
    <w:lvl w:ilvl="0" w:tplc="97507980">
      <w:start w:val="1"/>
      <w:numFmt w:val="decimal"/>
      <w:lvlText w:val="%1."/>
      <w:lvlJc w:val="left"/>
      <w:pPr>
        <w:ind w:left="720" w:hanging="72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5EEC4E6D"/>
    <w:multiLevelType w:val="hybridMultilevel"/>
    <w:tmpl w:val="D45C655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341AF"/>
    <w:multiLevelType w:val="hybridMultilevel"/>
    <w:tmpl w:val="80F81EE8"/>
    <w:lvl w:ilvl="0" w:tplc="389280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207E1C"/>
    <w:multiLevelType w:val="hybridMultilevel"/>
    <w:tmpl w:val="8A880720"/>
    <w:lvl w:ilvl="0" w:tplc="4CE8C6C2">
      <w:start w:val="1"/>
      <w:numFmt w:val="decimal"/>
      <w:lvlText w:val="%1."/>
      <w:lvlJc w:val="left"/>
      <w:pPr>
        <w:ind w:left="72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4747A60"/>
    <w:multiLevelType w:val="hybridMultilevel"/>
    <w:tmpl w:val="9DDC972E"/>
    <w:lvl w:ilvl="0" w:tplc="3CEC9F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777BDE"/>
    <w:multiLevelType w:val="hybridMultilevel"/>
    <w:tmpl w:val="74CC1812"/>
    <w:lvl w:ilvl="0" w:tplc="BECC2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EA1503"/>
    <w:multiLevelType w:val="hybridMultilevel"/>
    <w:tmpl w:val="78D02060"/>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0520106">
    <w:abstractNumId w:val="18"/>
  </w:num>
  <w:num w:numId="2" w16cid:durableId="1639800978">
    <w:abstractNumId w:val="4"/>
  </w:num>
  <w:num w:numId="3" w16cid:durableId="678968649">
    <w:abstractNumId w:val="21"/>
  </w:num>
  <w:num w:numId="4" w16cid:durableId="878708798">
    <w:abstractNumId w:val="33"/>
  </w:num>
  <w:num w:numId="5" w16cid:durableId="666136893">
    <w:abstractNumId w:val="3"/>
  </w:num>
  <w:num w:numId="6" w16cid:durableId="1094593161">
    <w:abstractNumId w:val="32"/>
  </w:num>
  <w:num w:numId="7" w16cid:durableId="157160542">
    <w:abstractNumId w:val="13"/>
  </w:num>
  <w:num w:numId="8" w16cid:durableId="2113932904">
    <w:abstractNumId w:val="22"/>
  </w:num>
  <w:num w:numId="9" w16cid:durableId="570968088">
    <w:abstractNumId w:val="19"/>
  </w:num>
  <w:num w:numId="10" w16cid:durableId="549076109">
    <w:abstractNumId w:val="16"/>
  </w:num>
  <w:num w:numId="11" w16cid:durableId="941691205">
    <w:abstractNumId w:val="15"/>
  </w:num>
  <w:num w:numId="12" w16cid:durableId="939488575">
    <w:abstractNumId w:val="31"/>
  </w:num>
  <w:num w:numId="13" w16cid:durableId="1415515154">
    <w:abstractNumId w:val="0"/>
  </w:num>
  <w:num w:numId="14" w16cid:durableId="1642611108">
    <w:abstractNumId w:val="6"/>
  </w:num>
  <w:num w:numId="15" w16cid:durableId="1346175216">
    <w:abstractNumId w:val="8"/>
  </w:num>
  <w:num w:numId="16" w16cid:durableId="575014028">
    <w:abstractNumId w:val="7"/>
  </w:num>
  <w:num w:numId="17" w16cid:durableId="797139042">
    <w:abstractNumId w:val="29"/>
  </w:num>
  <w:num w:numId="18" w16cid:durableId="625893557">
    <w:abstractNumId w:val="27"/>
  </w:num>
  <w:num w:numId="19" w16cid:durableId="79328426">
    <w:abstractNumId w:val="1"/>
  </w:num>
  <w:num w:numId="20" w16cid:durableId="1264191548">
    <w:abstractNumId w:val="17"/>
  </w:num>
  <w:num w:numId="21" w16cid:durableId="1600866407">
    <w:abstractNumId w:val="30"/>
  </w:num>
  <w:num w:numId="22" w16cid:durableId="1894730494">
    <w:abstractNumId w:val="28"/>
  </w:num>
  <w:num w:numId="23" w16cid:durableId="1958756235">
    <w:abstractNumId w:val="5"/>
  </w:num>
  <w:num w:numId="24" w16cid:durableId="278950891">
    <w:abstractNumId w:val="23"/>
  </w:num>
  <w:num w:numId="25" w16cid:durableId="770666701">
    <w:abstractNumId w:val="2"/>
  </w:num>
  <w:num w:numId="26" w16cid:durableId="322902843">
    <w:abstractNumId w:val="9"/>
  </w:num>
  <w:num w:numId="27" w16cid:durableId="688989052">
    <w:abstractNumId w:val="20"/>
  </w:num>
  <w:num w:numId="28" w16cid:durableId="120151120">
    <w:abstractNumId w:val="14"/>
  </w:num>
  <w:num w:numId="29" w16cid:durableId="856582692">
    <w:abstractNumId w:val="11"/>
  </w:num>
  <w:num w:numId="30" w16cid:durableId="407074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533085">
    <w:abstractNumId w:val="26"/>
  </w:num>
  <w:num w:numId="32" w16cid:durableId="783958696">
    <w:abstractNumId w:val="24"/>
  </w:num>
  <w:num w:numId="33" w16cid:durableId="322391002">
    <w:abstractNumId w:val="12"/>
  </w:num>
  <w:num w:numId="34" w16cid:durableId="20417346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A8"/>
    <w:rsid w:val="00042DEF"/>
    <w:rsid w:val="0007072D"/>
    <w:rsid w:val="000C7321"/>
    <w:rsid w:val="000D2AC2"/>
    <w:rsid w:val="001656E1"/>
    <w:rsid w:val="00184B06"/>
    <w:rsid w:val="001953A7"/>
    <w:rsid w:val="001B1F97"/>
    <w:rsid w:val="001E7CE7"/>
    <w:rsid w:val="00242175"/>
    <w:rsid w:val="0024624E"/>
    <w:rsid w:val="002B0810"/>
    <w:rsid w:val="00320F39"/>
    <w:rsid w:val="00325DB9"/>
    <w:rsid w:val="003737AB"/>
    <w:rsid w:val="00384BE3"/>
    <w:rsid w:val="0039240C"/>
    <w:rsid w:val="00394EA8"/>
    <w:rsid w:val="003B07E4"/>
    <w:rsid w:val="0045196D"/>
    <w:rsid w:val="00464F4E"/>
    <w:rsid w:val="004C3DCA"/>
    <w:rsid w:val="004D2784"/>
    <w:rsid w:val="004D3AA5"/>
    <w:rsid w:val="00511CA1"/>
    <w:rsid w:val="00565F07"/>
    <w:rsid w:val="0058054F"/>
    <w:rsid w:val="005A00F5"/>
    <w:rsid w:val="005D61DF"/>
    <w:rsid w:val="006055CD"/>
    <w:rsid w:val="006112CC"/>
    <w:rsid w:val="00617821"/>
    <w:rsid w:val="00635F31"/>
    <w:rsid w:val="00644EBA"/>
    <w:rsid w:val="0064586A"/>
    <w:rsid w:val="00662731"/>
    <w:rsid w:val="006814C2"/>
    <w:rsid w:val="006A12ED"/>
    <w:rsid w:val="00701AE0"/>
    <w:rsid w:val="00701F1A"/>
    <w:rsid w:val="007452B6"/>
    <w:rsid w:val="0074796C"/>
    <w:rsid w:val="00765228"/>
    <w:rsid w:val="00780B09"/>
    <w:rsid w:val="00790313"/>
    <w:rsid w:val="007A261F"/>
    <w:rsid w:val="007C0E31"/>
    <w:rsid w:val="007F25C0"/>
    <w:rsid w:val="00800061"/>
    <w:rsid w:val="008017DA"/>
    <w:rsid w:val="0082526F"/>
    <w:rsid w:val="00852736"/>
    <w:rsid w:val="00863459"/>
    <w:rsid w:val="00880CD1"/>
    <w:rsid w:val="008C705A"/>
    <w:rsid w:val="008E09A5"/>
    <w:rsid w:val="008E4D13"/>
    <w:rsid w:val="00936A0A"/>
    <w:rsid w:val="009528E0"/>
    <w:rsid w:val="0095693E"/>
    <w:rsid w:val="00963B7D"/>
    <w:rsid w:val="009A0D80"/>
    <w:rsid w:val="009F2C52"/>
    <w:rsid w:val="009F39B8"/>
    <w:rsid w:val="00A05002"/>
    <w:rsid w:val="00A3002B"/>
    <w:rsid w:val="00A61C25"/>
    <w:rsid w:val="00A6738D"/>
    <w:rsid w:val="00A77B3B"/>
    <w:rsid w:val="00A929AF"/>
    <w:rsid w:val="00A93A74"/>
    <w:rsid w:val="00AB1DC9"/>
    <w:rsid w:val="00AD56E4"/>
    <w:rsid w:val="00B00E4E"/>
    <w:rsid w:val="00B05CFD"/>
    <w:rsid w:val="00B0717D"/>
    <w:rsid w:val="00B35C9B"/>
    <w:rsid w:val="00B6152C"/>
    <w:rsid w:val="00B8149B"/>
    <w:rsid w:val="00B83F74"/>
    <w:rsid w:val="00B9422D"/>
    <w:rsid w:val="00BC02B2"/>
    <w:rsid w:val="00BC0500"/>
    <w:rsid w:val="00BC2E35"/>
    <w:rsid w:val="00BC56F7"/>
    <w:rsid w:val="00BD6096"/>
    <w:rsid w:val="00BE5610"/>
    <w:rsid w:val="00BF32CF"/>
    <w:rsid w:val="00BF5713"/>
    <w:rsid w:val="00C04F6C"/>
    <w:rsid w:val="00C45001"/>
    <w:rsid w:val="00C4500B"/>
    <w:rsid w:val="00C5489A"/>
    <w:rsid w:val="00C97FA8"/>
    <w:rsid w:val="00CA0A40"/>
    <w:rsid w:val="00CA3C60"/>
    <w:rsid w:val="00D00760"/>
    <w:rsid w:val="00D160E1"/>
    <w:rsid w:val="00D169DE"/>
    <w:rsid w:val="00D338B3"/>
    <w:rsid w:val="00D40D76"/>
    <w:rsid w:val="00D4753D"/>
    <w:rsid w:val="00D73BF9"/>
    <w:rsid w:val="00D82F3C"/>
    <w:rsid w:val="00D911A8"/>
    <w:rsid w:val="00DA64B4"/>
    <w:rsid w:val="00DB2DC1"/>
    <w:rsid w:val="00DC61DF"/>
    <w:rsid w:val="00DC749C"/>
    <w:rsid w:val="00DD339E"/>
    <w:rsid w:val="00DD4247"/>
    <w:rsid w:val="00DF21E8"/>
    <w:rsid w:val="00E07AB7"/>
    <w:rsid w:val="00E2428E"/>
    <w:rsid w:val="00E52C87"/>
    <w:rsid w:val="00E741CE"/>
    <w:rsid w:val="00E81485"/>
    <w:rsid w:val="00EC7D03"/>
    <w:rsid w:val="00EE7BB9"/>
    <w:rsid w:val="00F12F1A"/>
    <w:rsid w:val="00F405F7"/>
    <w:rsid w:val="00F815F9"/>
    <w:rsid w:val="00F86ECF"/>
    <w:rsid w:val="00F976CB"/>
    <w:rsid w:val="00F97E7D"/>
    <w:rsid w:val="00FA6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2A48"/>
  <w15:docId w15:val="{E2901491-25DE-4546-9358-DB30159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8"/>
    <w:pPr>
      <w:ind w:left="720"/>
      <w:contextualSpacing/>
    </w:pPr>
    <w:rPr>
      <w:lang w:val="en-TT" w:eastAsia="en-TT"/>
    </w:rPr>
  </w:style>
  <w:style w:type="paragraph" w:styleId="BalloonText">
    <w:name w:val="Balloon Text"/>
    <w:basedOn w:val="Normal"/>
    <w:link w:val="BalloonTextChar"/>
    <w:uiPriority w:val="99"/>
    <w:semiHidden/>
    <w:unhideWhenUsed/>
    <w:rsid w:val="00242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75"/>
    <w:rPr>
      <w:rFonts w:ascii="Segoe UI" w:eastAsia="Times New Roman" w:hAnsi="Segoe UI" w:cs="Segoe UI"/>
      <w:sz w:val="18"/>
      <w:szCs w:val="18"/>
    </w:rPr>
  </w:style>
  <w:style w:type="character" w:styleId="Strong">
    <w:name w:val="Strong"/>
    <w:basedOn w:val="DefaultParagraphFont"/>
    <w:uiPriority w:val="22"/>
    <w:qFormat/>
    <w:rsid w:val="004D2784"/>
    <w:rPr>
      <w:b/>
      <w:bCs/>
    </w:rPr>
  </w:style>
  <w:style w:type="paragraph" w:styleId="Header">
    <w:name w:val="header"/>
    <w:basedOn w:val="Normal"/>
    <w:link w:val="HeaderChar"/>
    <w:uiPriority w:val="99"/>
    <w:unhideWhenUsed/>
    <w:rsid w:val="00C5489A"/>
    <w:pPr>
      <w:tabs>
        <w:tab w:val="center" w:pos="4513"/>
        <w:tab w:val="right" w:pos="9026"/>
      </w:tabs>
    </w:pPr>
  </w:style>
  <w:style w:type="character" w:customStyle="1" w:styleId="HeaderChar">
    <w:name w:val="Header Char"/>
    <w:basedOn w:val="DefaultParagraphFont"/>
    <w:link w:val="Header"/>
    <w:uiPriority w:val="99"/>
    <w:rsid w:val="00C54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489A"/>
    <w:pPr>
      <w:tabs>
        <w:tab w:val="center" w:pos="4513"/>
        <w:tab w:val="right" w:pos="9026"/>
      </w:tabs>
    </w:pPr>
  </w:style>
  <w:style w:type="character" w:customStyle="1" w:styleId="FooterChar">
    <w:name w:val="Footer Char"/>
    <w:basedOn w:val="DefaultParagraphFont"/>
    <w:link w:val="Footer"/>
    <w:uiPriority w:val="99"/>
    <w:rsid w:val="00C5489A"/>
    <w:rPr>
      <w:rFonts w:ascii="Times New Roman" w:eastAsia="Times New Roman" w:hAnsi="Times New Roman" w:cs="Times New Roman"/>
      <w:sz w:val="24"/>
      <w:szCs w:val="24"/>
    </w:rPr>
  </w:style>
  <w:style w:type="paragraph" w:styleId="NoSpacing">
    <w:name w:val="No Spacing"/>
    <w:uiPriority w:val="1"/>
    <w:qFormat/>
    <w:rsid w:val="001B1F97"/>
    <w:pPr>
      <w:spacing w:after="0" w:line="240" w:lineRule="auto"/>
    </w:pPr>
    <w:rPr>
      <w:rFonts w:ascii="Calibri" w:eastAsia="Calibri" w:hAnsi="Calibri" w:cs="Times New Roman"/>
      <w:lang w:val="en-TT"/>
    </w:rPr>
  </w:style>
  <w:style w:type="paragraph" w:styleId="Revision">
    <w:name w:val="Revision"/>
    <w:hidden/>
    <w:uiPriority w:val="99"/>
    <w:semiHidden/>
    <w:rsid w:val="00BF57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31430">
      <w:bodyDiv w:val="1"/>
      <w:marLeft w:val="0"/>
      <w:marRight w:val="0"/>
      <w:marTop w:val="0"/>
      <w:marBottom w:val="0"/>
      <w:divBdr>
        <w:top w:val="none" w:sz="0" w:space="0" w:color="auto"/>
        <w:left w:val="none" w:sz="0" w:space="0" w:color="auto"/>
        <w:bottom w:val="none" w:sz="0" w:space="0" w:color="auto"/>
        <w:right w:val="none" w:sz="0" w:space="0" w:color="auto"/>
      </w:divBdr>
      <w:divsChild>
        <w:div w:id="1845628374">
          <w:marLeft w:val="0"/>
          <w:marRight w:val="0"/>
          <w:marTop w:val="0"/>
          <w:marBottom w:val="0"/>
          <w:divBdr>
            <w:top w:val="none" w:sz="0" w:space="0" w:color="auto"/>
            <w:left w:val="none" w:sz="0" w:space="0" w:color="auto"/>
            <w:bottom w:val="none" w:sz="0" w:space="0" w:color="auto"/>
            <w:right w:val="none" w:sz="0" w:space="0" w:color="auto"/>
          </w:divBdr>
        </w:div>
        <w:div w:id="1663773790">
          <w:marLeft w:val="0"/>
          <w:marRight w:val="0"/>
          <w:marTop w:val="0"/>
          <w:marBottom w:val="0"/>
          <w:divBdr>
            <w:top w:val="none" w:sz="0" w:space="0" w:color="auto"/>
            <w:left w:val="none" w:sz="0" w:space="0" w:color="auto"/>
            <w:bottom w:val="none" w:sz="0" w:space="0" w:color="auto"/>
            <w:right w:val="none" w:sz="0" w:space="0" w:color="auto"/>
          </w:divBdr>
        </w:div>
      </w:divsChild>
    </w:div>
    <w:div w:id="736710323">
      <w:bodyDiv w:val="1"/>
      <w:marLeft w:val="0"/>
      <w:marRight w:val="0"/>
      <w:marTop w:val="0"/>
      <w:marBottom w:val="0"/>
      <w:divBdr>
        <w:top w:val="none" w:sz="0" w:space="0" w:color="auto"/>
        <w:left w:val="none" w:sz="0" w:space="0" w:color="auto"/>
        <w:bottom w:val="none" w:sz="0" w:space="0" w:color="auto"/>
        <w:right w:val="none" w:sz="0" w:space="0" w:color="auto"/>
      </w:divBdr>
      <w:divsChild>
        <w:div w:id="319239198">
          <w:marLeft w:val="0"/>
          <w:marRight w:val="0"/>
          <w:marTop w:val="0"/>
          <w:marBottom w:val="0"/>
          <w:divBdr>
            <w:top w:val="none" w:sz="0" w:space="0" w:color="auto"/>
            <w:left w:val="none" w:sz="0" w:space="0" w:color="auto"/>
            <w:bottom w:val="none" w:sz="0" w:space="0" w:color="auto"/>
            <w:right w:val="none" w:sz="0" w:space="0" w:color="auto"/>
          </w:divBdr>
        </w:div>
        <w:div w:id="52196925">
          <w:marLeft w:val="0"/>
          <w:marRight w:val="0"/>
          <w:marTop w:val="0"/>
          <w:marBottom w:val="0"/>
          <w:divBdr>
            <w:top w:val="none" w:sz="0" w:space="0" w:color="auto"/>
            <w:left w:val="none" w:sz="0" w:space="0" w:color="auto"/>
            <w:bottom w:val="none" w:sz="0" w:space="0" w:color="auto"/>
            <w:right w:val="none" w:sz="0" w:space="0" w:color="auto"/>
          </w:divBdr>
        </w:div>
        <w:div w:id="73947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lsc@eccou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7</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MAUFELIX</dc:creator>
  <cp:lastModifiedBy>Genevieve Francis-Lewis</cp:lastModifiedBy>
  <cp:revision>5</cp:revision>
  <cp:lastPrinted>2022-04-04T12:27:00Z</cp:lastPrinted>
  <dcterms:created xsi:type="dcterms:W3CDTF">2025-07-28T20:37:00Z</dcterms:created>
  <dcterms:modified xsi:type="dcterms:W3CDTF">2025-07-29T13:35:00Z</dcterms:modified>
</cp:coreProperties>
</file>