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1A48" w14:textId="77777777" w:rsidR="00780B09" w:rsidRPr="00213DE6" w:rsidRDefault="00780B09" w:rsidP="006112CC">
      <w:pPr>
        <w:jc w:val="center"/>
        <w:rPr>
          <w:rFonts w:ascii="Tahoma" w:hAnsi="Tahoma" w:cs="Tahoma"/>
          <w:b/>
          <w:color w:val="000000" w:themeColor="text1"/>
          <w:sz w:val="44"/>
          <w:szCs w:val="44"/>
        </w:rPr>
      </w:pPr>
      <w:r w:rsidRPr="00213DE6">
        <w:rPr>
          <w:rFonts w:ascii="Tahoma" w:hAnsi="Tahoma" w:cs="Tahoma"/>
          <w:b/>
          <w:color w:val="000000" w:themeColor="text1"/>
          <w:sz w:val="44"/>
          <w:szCs w:val="44"/>
        </w:rPr>
        <w:t>VACANCY NOTICE</w:t>
      </w:r>
    </w:p>
    <w:p w14:paraId="57566BD1" w14:textId="3DD4AFDE" w:rsidR="00780B09" w:rsidRPr="00213DE6" w:rsidRDefault="00780B09" w:rsidP="006112CC">
      <w:pPr>
        <w:jc w:val="center"/>
        <w:rPr>
          <w:rFonts w:ascii="Tahoma" w:hAnsi="Tahoma" w:cs="Tahoma"/>
          <w:b/>
          <w:color w:val="000000" w:themeColor="text1"/>
          <w:u w:val="single"/>
        </w:rPr>
      </w:pPr>
    </w:p>
    <w:p w14:paraId="1E7FA827" w14:textId="5E8FFDD8" w:rsidR="00780B09" w:rsidRPr="00213DE6" w:rsidRDefault="00780B09" w:rsidP="006112CC">
      <w:pPr>
        <w:jc w:val="both"/>
        <w:rPr>
          <w:rFonts w:ascii="Tahoma" w:hAnsi="Tahoma" w:cs="Tahoma"/>
          <w:b/>
          <w:color w:val="000000" w:themeColor="text1"/>
        </w:rPr>
      </w:pPr>
      <w:r w:rsidRPr="00213DE6">
        <w:rPr>
          <w:rFonts w:ascii="Tahoma" w:hAnsi="Tahoma" w:cs="Tahoma"/>
          <w:bCs/>
          <w:color w:val="000000" w:themeColor="text1"/>
        </w:rPr>
        <w:t>Applications are invited from suitably qualified persons for appointment to the post of</w:t>
      </w:r>
      <w:r w:rsidR="00765228" w:rsidRPr="00213DE6">
        <w:rPr>
          <w:rFonts w:ascii="Tahoma" w:hAnsi="Tahoma" w:cs="Tahoma"/>
          <w:b/>
          <w:color w:val="000000" w:themeColor="text1"/>
        </w:rPr>
        <w:t xml:space="preserve"> </w:t>
      </w:r>
      <w:r w:rsidR="00963B7D" w:rsidRPr="00213DE6">
        <w:rPr>
          <w:rFonts w:ascii="Tahoma" w:hAnsi="Tahoma" w:cs="Tahoma"/>
          <w:b/>
          <w:color w:val="000000" w:themeColor="text1"/>
        </w:rPr>
        <w:t xml:space="preserve">Senior </w:t>
      </w:r>
      <w:r w:rsidRPr="00213DE6">
        <w:rPr>
          <w:rFonts w:ascii="Tahoma" w:hAnsi="Tahoma" w:cs="Tahoma"/>
          <w:b/>
          <w:color w:val="000000" w:themeColor="text1"/>
        </w:rPr>
        <w:t>Crown Counsel, Attorney General’s Chambers, Saint Lucia.</w:t>
      </w:r>
    </w:p>
    <w:p w14:paraId="0E8EFCA9" w14:textId="77777777" w:rsidR="00780B09" w:rsidRPr="00213DE6" w:rsidRDefault="00780B09" w:rsidP="006112CC">
      <w:pPr>
        <w:jc w:val="center"/>
        <w:rPr>
          <w:rFonts w:ascii="Tahoma" w:hAnsi="Tahoma" w:cs="Tahoma"/>
          <w:b/>
          <w:color w:val="000000" w:themeColor="text1"/>
          <w:u w:val="single"/>
        </w:rPr>
      </w:pPr>
    </w:p>
    <w:p w14:paraId="5F8CEF0D" w14:textId="77777777" w:rsidR="00C97FA8" w:rsidRPr="00213DE6" w:rsidRDefault="00C97FA8" w:rsidP="006112CC">
      <w:pPr>
        <w:jc w:val="center"/>
        <w:rPr>
          <w:rFonts w:ascii="Tahoma" w:hAnsi="Tahoma" w:cs="Tahoma"/>
          <w:b/>
          <w:color w:val="000000" w:themeColor="text1"/>
        </w:rPr>
      </w:pPr>
      <w:r w:rsidRPr="00213DE6">
        <w:rPr>
          <w:rFonts w:ascii="Tahoma" w:hAnsi="Tahoma" w:cs="Tahoma"/>
          <w:b/>
          <w:color w:val="000000" w:themeColor="text1"/>
        </w:rPr>
        <w:t>JOB DESCRIPTION</w:t>
      </w:r>
    </w:p>
    <w:p w14:paraId="3CBB9D04" w14:textId="77777777" w:rsidR="00C97FA8" w:rsidRPr="00213DE6" w:rsidRDefault="00C97FA8" w:rsidP="006112CC">
      <w:pPr>
        <w:rPr>
          <w:rFonts w:ascii="Tahoma" w:hAnsi="Tahoma" w:cs="Tahoma"/>
          <w:color w:val="000000" w:themeColor="text1"/>
        </w:rPr>
      </w:pPr>
    </w:p>
    <w:p w14:paraId="04836D63" w14:textId="41F6CE8B" w:rsidR="00C97FA8" w:rsidRPr="00213DE6" w:rsidRDefault="00C97FA8" w:rsidP="006112CC">
      <w:pPr>
        <w:jc w:val="both"/>
        <w:rPr>
          <w:rFonts w:ascii="Tahoma" w:hAnsi="Tahoma" w:cs="Tahoma"/>
          <w:bCs/>
          <w:color w:val="000000" w:themeColor="text1"/>
        </w:rPr>
      </w:pPr>
      <w:r w:rsidRPr="00213DE6">
        <w:rPr>
          <w:rFonts w:ascii="Tahoma" w:hAnsi="Tahoma" w:cs="Tahoma"/>
          <w:b/>
          <w:color w:val="000000" w:themeColor="text1"/>
        </w:rPr>
        <w:t>JOB TITLE</w:t>
      </w:r>
      <w:r w:rsidRPr="00213DE6">
        <w:rPr>
          <w:rFonts w:ascii="Tahoma" w:hAnsi="Tahoma" w:cs="Tahoma"/>
          <w:b/>
          <w:color w:val="000000" w:themeColor="text1"/>
        </w:rPr>
        <w:tab/>
      </w:r>
      <w:r w:rsidRPr="00213DE6">
        <w:rPr>
          <w:rFonts w:ascii="Tahoma" w:hAnsi="Tahoma" w:cs="Tahoma"/>
          <w:b/>
          <w:color w:val="000000" w:themeColor="text1"/>
        </w:rPr>
        <w:tab/>
      </w:r>
      <w:r w:rsidRPr="00213DE6">
        <w:rPr>
          <w:rFonts w:ascii="Tahoma" w:hAnsi="Tahoma" w:cs="Tahoma"/>
          <w:b/>
          <w:color w:val="000000" w:themeColor="text1"/>
        </w:rPr>
        <w:tab/>
        <w:t>:</w:t>
      </w:r>
      <w:r w:rsidRPr="00213DE6">
        <w:rPr>
          <w:rFonts w:ascii="Tahoma" w:hAnsi="Tahoma" w:cs="Tahoma"/>
          <w:b/>
          <w:color w:val="000000" w:themeColor="text1"/>
        </w:rPr>
        <w:tab/>
      </w:r>
      <w:r w:rsidR="00963B7D" w:rsidRPr="00213DE6">
        <w:rPr>
          <w:rFonts w:ascii="Tahoma" w:hAnsi="Tahoma" w:cs="Tahoma"/>
          <w:bCs/>
          <w:color w:val="000000" w:themeColor="text1"/>
        </w:rPr>
        <w:t>Senior</w:t>
      </w:r>
      <w:r w:rsidR="00963B7D" w:rsidRPr="00213DE6">
        <w:rPr>
          <w:rFonts w:ascii="Tahoma" w:hAnsi="Tahoma" w:cs="Tahoma"/>
          <w:b/>
          <w:color w:val="000000" w:themeColor="text1"/>
        </w:rPr>
        <w:t xml:space="preserve"> </w:t>
      </w:r>
      <w:r w:rsidR="006112CC" w:rsidRPr="00213DE6">
        <w:rPr>
          <w:rFonts w:ascii="Tahoma" w:hAnsi="Tahoma" w:cs="Tahoma"/>
          <w:bCs/>
          <w:color w:val="000000" w:themeColor="text1"/>
        </w:rPr>
        <w:t>Crown Counsel</w:t>
      </w:r>
    </w:p>
    <w:p w14:paraId="410814A7" w14:textId="77777777" w:rsidR="00C97FA8" w:rsidRPr="00213DE6" w:rsidRDefault="00C97FA8" w:rsidP="006112CC">
      <w:pPr>
        <w:jc w:val="both"/>
        <w:rPr>
          <w:rFonts w:ascii="Tahoma" w:hAnsi="Tahoma" w:cs="Tahoma"/>
          <w:b/>
          <w:color w:val="000000" w:themeColor="text1"/>
        </w:rPr>
      </w:pPr>
    </w:p>
    <w:p w14:paraId="6E0D3284" w14:textId="280F1483" w:rsidR="00C97FA8" w:rsidRPr="00213DE6" w:rsidRDefault="00C97FA8" w:rsidP="006112CC">
      <w:pPr>
        <w:jc w:val="both"/>
        <w:rPr>
          <w:rFonts w:ascii="Tahoma" w:hAnsi="Tahoma" w:cs="Tahoma"/>
          <w:b/>
          <w:caps/>
          <w:color w:val="000000" w:themeColor="text1"/>
        </w:rPr>
      </w:pPr>
      <w:r w:rsidRPr="00213DE6">
        <w:rPr>
          <w:rFonts w:ascii="Tahoma" w:hAnsi="Tahoma" w:cs="Tahoma"/>
          <w:b/>
          <w:color w:val="000000" w:themeColor="text1"/>
        </w:rPr>
        <w:t xml:space="preserve">REPORTS TO </w:t>
      </w:r>
      <w:r w:rsidRPr="00213DE6">
        <w:rPr>
          <w:rFonts w:ascii="Tahoma" w:hAnsi="Tahoma" w:cs="Tahoma"/>
          <w:b/>
          <w:color w:val="000000" w:themeColor="text1"/>
        </w:rPr>
        <w:tab/>
      </w:r>
      <w:r w:rsidRPr="00213DE6">
        <w:rPr>
          <w:rFonts w:ascii="Tahoma" w:hAnsi="Tahoma" w:cs="Tahoma"/>
          <w:b/>
          <w:color w:val="000000" w:themeColor="text1"/>
        </w:rPr>
        <w:tab/>
        <w:t>:</w:t>
      </w:r>
      <w:r w:rsidRPr="00213DE6">
        <w:rPr>
          <w:rFonts w:ascii="Tahoma" w:hAnsi="Tahoma" w:cs="Tahoma"/>
          <w:b/>
          <w:color w:val="000000" w:themeColor="text1"/>
        </w:rPr>
        <w:tab/>
      </w:r>
      <w:r w:rsidR="00780B09" w:rsidRPr="00213DE6">
        <w:rPr>
          <w:rFonts w:ascii="Tahoma" w:hAnsi="Tahoma" w:cs="Tahoma"/>
          <w:bCs/>
          <w:color w:val="000000" w:themeColor="text1"/>
        </w:rPr>
        <w:t>Solicitor General</w:t>
      </w:r>
    </w:p>
    <w:p w14:paraId="0B57E8B8" w14:textId="77777777" w:rsidR="00C97FA8" w:rsidRPr="00213DE6" w:rsidRDefault="00C97FA8" w:rsidP="006112CC">
      <w:pPr>
        <w:jc w:val="both"/>
        <w:rPr>
          <w:rFonts w:ascii="Tahoma" w:hAnsi="Tahoma" w:cs="Tahoma"/>
          <w:b/>
          <w:caps/>
          <w:color w:val="000000" w:themeColor="text1"/>
        </w:rPr>
      </w:pPr>
    </w:p>
    <w:p w14:paraId="3E44B2EB" w14:textId="0727C54D" w:rsidR="00B6152C" w:rsidRPr="00213DE6" w:rsidRDefault="00C97FA8" w:rsidP="006112CC">
      <w:pPr>
        <w:ind w:left="2160" w:hanging="2160"/>
        <w:rPr>
          <w:rFonts w:ascii="Tahoma" w:hAnsi="Tahoma" w:cs="Tahoma"/>
          <w:bCs/>
          <w:caps/>
          <w:color w:val="000000" w:themeColor="text1"/>
        </w:rPr>
      </w:pPr>
      <w:r w:rsidRPr="00213DE6">
        <w:rPr>
          <w:rFonts w:ascii="Tahoma" w:hAnsi="Tahoma" w:cs="Tahoma"/>
          <w:b/>
          <w:caps/>
          <w:color w:val="000000" w:themeColor="text1"/>
        </w:rPr>
        <w:t>supervises</w:t>
      </w:r>
      <w:r w:rsidRPr="00213DE6">
        <w:rPr>
          <w:rFonts w:ascii="Tahoma" w:hAnsi="Tahoma" w:cs="Tahoma"/>
          <w:b/>
          <w:caps/>
          <w:color w:val="000000" w:themeColor="text1"/>
        </w:rPr>
        <w:tab/>
      </w:r>
      <w:r w:rsidRPr="00213DE6">
        <w:rPr>
          <w:rFonts w:ascii="Tahoma" w:hAnsi="Tahoma" w:cs="Tahoma"/>
          <w:b/>
          <w:caps/>
          <w:color w:val="000000" w:themeColor="text1"/>
        </w:rPr>
        <w:tab/>
        <w:t>:</w:t>
      </w:r>
      <w:r w:rsidRPr="00213DE6">
        <w:rPr>
          <w:rFonts w:ascii="Tahoma" w:hAnsi="Tahoma" w:cs="Tahoma"/>
          <w:b/>
          <w:caps/>
          <w:color w:val="000000" w:themeColor="text1"/>
        </w:rPr>
        <w:tab/>
      </w:r>
      <w:r w:rsidR="006112CC" w:rsidRPr="00213DE6">
        <w:rPr>
          <w:rFonts w:ascii="Tahoma" w:hAnsi="Tahoma" w:cs="Tahoma"/>
          <w:bCs/>
          <w:color w:val="000000" w:themeColor="text1"/>
        </w:rPr>
        <w:t>Crown Counsels and Legal Secretar</w:t>
      </w:r>
      <w:r w:rsidR="00963B7D" w:rsidRPr="00213DE6">
        <w:rPr>
          <w:rFonts w:ascii="Tahoma" w:hAnsi="Tahoma" w:cs="Tahoma"/>
          <w:bCs/>
          <w:color w:val="000000" w:themeColor="text1"/>
        </w:rPr>
        <w:t>y</w:t>
      </w:r>
    </w:p>
    <w:p w14:paraId="58DBF7ED" w14:textId="77777777" w:rsidR="00C97FA8" w:rsidRPr="00213DE6" w:rsidRDefault="00C97FA8" w:rsidP="006112CC">
      <w:pPr>
        <w:jc w:val="both"/>
        <w:rPr>
          <w:rFonts w:ascii="Tahoma" w:hAnsi="Tahoma" w:cs="Tahoma"/>
          <w:b/>
          <w:color w:val="000000" w:themeColor="text1"/>
        </w:rPr>
      </w:pPr>
    </w:p>
    <w:p w14:paraId="09C326BA" w14:textId="02FCCABC" w:rsidR="00C97FA8" w:rsidRPr="00213DE6" w:rsidRDefault="00C97FA8" w:rsidP="006112CC">
      <w:pPr>
        <w:jc w:val="both"/>
        <w:rPr>
          <w:rFonts w:ascii="Tahoma" w:hAnsi="Tahoma" w:cs="Tahoma"/>
          <w:b/>
          <w:caps/>
          <w:color w:val="000000" w:themeColor="text1"/>
        </w:rPr>
      </w:pPr>
      <w:r w:rsidRPr="00213DE6">
        <w:rPr>
          <w:rFonts w:ascii="Tahoma" w:hAnsi="Tahoma" w:cs="Tahoma"/>
          <w:b/>
          <w:color w:val="000000" w:themeColor="text1"/>
        </w:rPr>
        <w:t>CLASSIFICATION</w:t>
      </w:r>
      <w:r w:rsidR="00780B09" w:rsidRPr="00213DE6">
        <w:rPr>
          <w:rFonts w:ascii="Tahoma" w:hAnsi="Tahoma" w:cs="Tahoma"/>
          <w:b/>
          <w:color w:val="000000" w:themeColor="text1"/>
        </w:rPr>
        <w:tab/>
      </w:r>
      <w:r w:rsidRPr="00213DE6">
        <w:rPr>
          <w:rFonts w:ascii="Tahoma" w:hAnsi="Tahoma" w:cs="Tahoma"/>
          <w:b/>
          <w:color w:val="000000" w:themeColor="text1"/>
        </w:rPr>
        <w:tab/>
        <w:t>:</w:t>
      </w:r>
      <w:r w:rsidRPr="00213DE6">
        <w:rPr>
          <w:rFonts w:ascii="Tahoma" w:hAnsi="Tahoma" w:cs="Tahoma"/>
          <w:b/>
          <w:color w:val="000000" w:themeColor="text1"/>
        </w:rPr>
        <w:tab/>
      </w:r>
      <w:r w:rsidRPr="00213DE6">
        <w:rPr>
          <w:rFonts w:ascii="Tahoma" w:hAnsi="Tahoma" w:cs="Tahoma"/>
          <w:bCs/>
          <w:caps/>
          <w:color w:val="000000" w:themeColor="text1"/>
        </w:rPr>
        <w:t>Grade 1</w:t>
      </w:r>
      <w:r w:rsidR="00963B7D" w:rsidRPr="00213DE6">
        <w:rPr>
          <w:rFonts w:ascii="Tahoma" w:hAnsi="Tahoma" w:cs="Tahoma"/>
          <w:bCs/>
          <w:caps/>
          <w:color w:val="000000" w:themeColor="text1"/>
        </w:rPr>
        <w:t>9</w:t>
      </w:r>
    </w:p>
    <w:p w14:paraId="1EB16911" w14:textId="77777777" w:rsidR="00C97FA8" w:rsidRPr="00213DE6" w:rsidRDefault="00C97FA8" w:rsidP="006112CC">
      <w:pPr>
        <w:pBdr>
          <w:bottom w:val="single" w:sz="12" w:space="1" w:color="auto"/>
        </w:pBdr>
        <w:jc w:val="both"/>
        <w:rPr>
          <w:rFonts w:ascii="Tahoma" w:hAnsi="Tahoma" w:cs="Tahoma"/>
          <w:b/>
          <w:caps/>
          <w:color w:val="000000" w:themeColor="text1"/>
        </w:rPr>
      </w:pPr>
    </w:p>
    <w:p w14:paraId="17186D32" w14:textId="77777777" w:rsidR="00C97FA8" w:rsidRPr="00213DE6" w:rsidRDefault="00C97FA8" w:rsidP="006112CC">
      <w:pPr>
        <w:jc w:val="both"/>
        <w:rPr>
          <w:rFonts w:ascii="Tahoma" w:hAnsi="Tahoma" w:cs="Tahoma"/>
          <w:b/>
          <w:caps/>
          <w:color w:val="000000" w:themeColor="text1"/>
        </w:rPr>
      </w:pPr>
    </w:p>
    <w:p w14:paraId="713F0687" w14:textId="77777777" w:rsidR="00C97FA8" w:rsidRPr="00213DE6" w:rsidRDefault="00C97FA8" w:rsidP="006112CC">
      <w:pPr>
        <w:jc w:val="both"/>
        <w:rPr>
          <w:rFonts w:ascii="Tahoma" w:hAnsi="Tahoma" w:cs="Tahoma"/>
          <w:color w:val="000000" w:themeColor="text1"/>
        </w:rPr>
      </w:pPr>
      <w:r w:rsidRPr="00213DE6">
        <w:rPr>
          <w:rFonts w:ascii="Tahoma" w:hAnsi="Tahoma" w:cs="Tahoma"/>
          <w:b/>
          <w:color w:val="000000" w:themeColor="text1"/>
        </w:rPr>
        <w:t>A.</w:t>
      </w:r>
      <w:r w:rsidRPr="00213DE6">
        <w:rPr>
          <w:rFonts w:ascii="Tahoma" w:hAnsi="Tahoma" w:cs="Tahoma"/>
          <w:b/>
          <w:color w:val="000000" w:themeColor="text1"/>
        </w:rPr>
        <w:tab/>
        <w:t>RELATIONSHIP AND RESPONSIBILITIES</w:t>
      </w:r>
    </w:p>
    <w:p w14:paraId="19EA61FB" w14:textId="77777777" w:rsidR="00C97FA8" w:rsidRPr="00213DE6" w:rsidRDefault="00C97FA8" w:rsidP="006112CC">
      <w:pPr>
        <w:jc w:val="both"/>
        <w:rPr>
          <w:rFonts w:ascii="Tahoma" w:hAnsi="Tahoma" w:cs="Tahoma"/>
          <w:color w:val="000000" w:themeColor="text1"/>
        </w:rPr>
      </w:pPr>
    </w:p>
    <w:p w14:paraId="1F59D2BB" w14:textId="77777777" w:rsidR="00213DE6" w:rsidRPr="00213DE6" w:rsidRDefault="00213DE6" w:rsidP="00213DE6">
      <w:pPr>
        <w:numPr>
          <w:ilvl w:val="0"/>
          <w:numId w:val="12"/>
        </w:numPr>
        <w:jc w:val="both"/>
        <w:rPr>
          <w:rFonts w:ascii="Tahoma" w:hAnsi="Tahoma" w:cs="Tahoma"/>
          <w:color w:val="000000" w:themeColor="text1"/>
        </w:rPr>
      </w:pPr>
      <w:r w:rsidRPr="00213DE6">
        <w:rPr>
          <w:rFonts w:ascii="Tahoma" w:hAnsi="Tahoma" w:cs="Tahoma"/>
          <w:color w:val="000000" w:themeColor="text1"/>
        </w:rPr>
        <w:t>Provision of professional efficient and ethical legal services to the Government of Saint Lucia in matters related but not limited to the conduct of Civil Legislation, provision of legal advice, drafting and vetting on contracts and other agreements.</w:t>
      </w:r>
    </w:p>
    <w:p w14:paraId="53F60129" w14:textId="77777777" w:rsidR="00213DE6" w:rsidRPr="00213DE6" w:rsidRDefault="00213DE6" w:rsidP="00213DE6">
      <w:pPr>
        <w:ind w:left="1080" w:hanging="360"/>
        <w:jc w:val="both"/>
        <w:rPr>
          <w:rFonts w:ascii="Tahoma" w:hAnsi="Tahoma" w:cs="Tahoma"/>
          <w:color w:val="000000" w:themeColor="text1"/>
        </w:rPr>
      </w:pPr>
    </w:p>
    <w:p w14:paraId="1F9768B3" w14:textId="77777777" w:rsidR="00213DE6" w:rsidRPr="00213DE6" w:rsidRDefault="00213DE6" w:rsidP="00213DE6">
      <w:pPr>
        <w:numPr>
          <w:ilvl w:val="0"/>
          <w:numId w:val="12"/>
        </w:numPr>
        <w:jc w:val="both"/>
        <w:rPr>
          <w:rFonts w:ascii="Tahoma" w:hAnsi="Tahoma" w:cs="Tahoma"/>
          <w:color w:val="000000" w:themeColor="text1"/>
        </w:rPr>
      </w:pPr>
      <w:r w:rsidRPr="00213DE6">
        <w:rPr>
          <w:rFonts w:ascii="Tahoma" w:hAnsi="Tahoma" w:cs="Tahoma"/>
          <w:color w:val="000000" w:themeColor="text1"/>
        </w:rPr>
        <w:t>Works under the direction of and reports to the Solicitor General.</w:t>
      </w:r>
    </w:p>
    <w:p w14:paraId="0E985699" w14:textId="77777777" w:rsidR="00213DE6" w:rsidRPr="00213DE6" w:rsidRDefault="00213DE6" w:rsidP="00213DE6">
      <w:pPr>
        <w:ind w:left="1080" w:hanging="360"/>
        <w:contextualSpacing/>
        <w:rPr>
          <w:rFonts w:ascii="Tahoma" w:hAnsi="Tahoma" w:cs="Tahoma"/>
          <w:color w:val="000000" w:themeColor="text1"/>
          <w:lang w:val="en-TT" w:eastAsia="en-TT"/>
        </w:rPr>
      </w:pPr>
    </w:p>
    <w:p w14:paraId="053EEE92" w14:textId="77777777" w:rsidR="00213DE6" w:rsidRPr="00213DE6" w:rsidRDefault="00213DE6" w:rsidP="00213DE6">
      <w:pPr>
        <w:numPr>
          <w:ilvl w:val="0"/>
          <w:numId w:val="12"/>
        </w:numPr>
        <w:jc w:val="both"/>
        <w:rPr>
          <w:rFonts w:ascii="Tahoma" w:hAnsi="Tahoma" w:cs="Tahoma"/>
          <w:color w:val="000000" w:themeColor="text1"/>
        </w:rPr>
      </w:pPr>
      <w:r w:rsidRPr="00213DE6">
        <w:rPr>
          <w:rFonts w:ascii="Tahoma" w:hAnsi="Tahoma" w:cs="Tahoma"/>
          <w:color w:val="000000" w:themeColor="text1"/>
        </w:rPr>
        <w:t>Required to respond whenever necessary to the Attorney General and Permanent Secretary on matters related to work in progress.</w:t>
      </w:r>
    </w:p>
    <w:p w14:paraId="0DAF3252" w14:textId="77777777" w:rsidR="00B6152C" w:rsidRPr="00213DE6" w:rsidRDefault="00B6152C" w:rsidP="006112CC">
      <w:pPr>
        <w:jc w:val="both"/>
        <w:rPr>
          <w:rFonts w:ascii="Tahoma" w:hAnsi="Tahoma" w:cs="Tahoma"/>
          <w:color w:val="000000" w:themeColor="text1"/>
        </w:rPr>
      </w:pPr>
    </w:p>
    <w:p w14:paraId="0C5E3B58" w14:textId="77777777" w:rsidR="00184B06" w:rsidRPr="00213DE6" w:rsidRDefault="00184B06" w:rsidP="006112CC">
      <w:pPr>
        <w:jc w:val="both"/>
        <w:rPr>
          <w:rFonts w:ascii="Tahoma" w:hAnsi="Tahoma" w:cs="Tahoma"/>
          <w:b/>
          <w:color w:val="000000" w:themeColor="text1"/>
        </w:rPr>
      </w:pPr>
    </w:p>
    <w:p w14:paraId="16176494" w14:textId="77777777" w:rsidR="00C97FA8" w:rsidRPr="00213DE6" w:rsidRDefault="00C97FA8" w:rsidP="006112CC">
      <w:pPr>
        <w:jc w:val="both"/>
        <w:rPr>
          <w:rFonts w:ascii="Tahoma" w:hAnsi="Tahoma" w:cs="Tahoma"/>
          <w:color w:val="000000" w:themeColor="text1"/>
        </w:rPr>
      </w:pPr>
      <w:r w:rsidRPr="00213DE6">
        <w:rPr>
          <w:rFonts w:ascii="Tahoma" w:hAnsi="Tahoma" w:cs="Tahoma"/>
          <w:b/>
          <w:color w:val="000000" w:themeColor="text1"/>
        </w:rPr>
        <w:t>B.</w:t>
      </w:r>
      <w:r w:rsidRPr="00213DE6">
        <w:rPr>
          <w:rFonts w:ascii="Tahoma" w:hAnsi="Tahoma" w:cs="Tahoma"/>
          <w:b/>
          <w:color w:val="000000" w:themeColor="text1"/>
        </w:rPr>
        <w:tab/>
        <w:t>DUTIES AND TASKS</w:t>
      </w:r>
    </w:p>
    <w:p w14:paraId="1A7A51CB" w14:textId="77777777" w:rsidR="00C97FA8" w:rsidRPr="00213DE6" w:rsidRDefault="00C97FA8" w:rsidP="00863459">
      <w:pPr>
        <w:ind w:left="1440"/>
        <w:jc w:val="both"/>
        <w:rPr>
          <w:rFonts w:ascii="Tahoma" w:hAnsi="Tahoma" w:cs="Tahoma"/>
          <w:color w:val="000000" w:themeColor="text1"/>
        </w:rPr>
      </w:pPr>
    </w:p>
    <w:p w14:paraId="3FB72121" w14:textId="77777777" w:rsidR="00213DE6" w:rsidRPr="00213DE6" w:rsidRDefault="00213DE6" w:rsidP="00213DE6">
      <w:pPr>
        <w:numPr>
          <w:ilvl w:val="0"/>
          <w:numId w:val="13"/>
        </w:numPr>
        <w:jc w:val="both"/>
        <w:rPr>
          <w:rFonts w:ascii="Tahoma" w:hAnsi="Tahoma" w:cs="Tahoma"/>
          <w:color w:val="000000" w:themeColor="text1"/>
        </w:rPr>
      </w:pPr>
      <w:r w:rsidRPr="00213DE6">
        <w:rPr>
          <w:rFonts w:ascii="Tahoma" w:hAnsi="Tahoma" w:cs="Tahoma"/>
          <w:color w:val="000000" w:themeColor="text1"/>
        </w:rPr>
        <w:t>Prepares, presents and represents the Government of Saint Lucia in all civil matters in the High Court and Court of Appeal and provides guidance and assistance to the Crown Counsel in the conduct and progress of matters.</w:t>
      </w:r>
    </w:p>
    <w:p w14:paraId="6F7EC6E0" w14:textId="77777777" w:rsidR="00213DE6" w:rsidRPr="00213DE6" w:rsidRDefault="00213DE6" w:rsidP="00213DE6">
      <w:pPr>
        <w:ind w:left="1080" w:hanging="450"/>
        <w:jc w:val="both"/>
        <w:rPr>
          <w:rFonts w:ascii="Tahoma" w:hAnsi="Tahoma" w:cs="Tahoma"/>
          <w:color w:val="000000" w:themeColor="text1"/>
        </w:rPr>
      </w:pPr>
    </w:p>
    <w:p w14:paraId="6DA0820C" w14:textId="77777777" w:rsidR="00213DE6" w:rsidRPr="00213DE6" w:rsidRDefault="00213DE6" w:rsidP="00213DE6">
      <w:pPr>
        <w:ind w:left="1080" w:hanging="450"/>
        <w:jc w:val="both"/>
        <w:rPr>
          <w:rFonts w:ascii="Tahoma" w:hAnsi="Tahoma" w:cs="Tahoma"/>
          <w:color w:val="000000" w:themeColor="text1"/>
        </w:rPr>
      </w:pPr>
      <w:r w:rsidRPr="00213DE6">
        <w:rPr>
          <w:rFonts w:ascii="Tahoma" w:hAnsi="Tahoma" w:cs="Tahoma"/>
          <w:color w:val="000000" w:themeColor="text1"/>
        </w:rPr>
        <w:t>2.</w:t>
      </w:r>
      <w:r w:rsidRPr="00213DE6">
        <w:rPr>
          <w:rFonts w:ascii="Tahoma" w:hAnsi="Tahoma" w:cs="Tahoma"/>
          <w:color w:val="000000" w:themeColor="text1"/>
        </w:rPr>
        <w:tab/>
        <w:t>Functions as a legal representative of the Government locally, regionally and internationally in matters involving constitutional and other civil issues.</w:t>
      </w:r>
    </w:p>
    <w:p w14:paraId="41A9FE2C" w14:textId="77777777" w:rsidR="00213DE6" w:rsidRPr="00213DE6" w:rsidRDefault="00213DE6" w:rsidP="00213DE6">
      <w:pPr>
        <w:ind w:left="1080" w:hanging="450"/>
        <w:jc w:val="both"/>
        <w:rPr>
          <w:rFonts w:ascii="Tahoma" w:hAnsi="Tahoma" w:cs="Tahoma"/>
          <w:color w:val="000000" w:themeColor="text1"/>
        </w:rPr>
      </w:pPr>
    </w:p>
    <w:p w14:paraId="3188A28C" w14:textId="77777777" w:rsidR="00213DE6" w:rsidRPr="00213DE6" w:rsidRDefault="00213DE6" w:rsidP="00213DE6">
      <w:pPr>
        <w:ind w:left="1080" w:hanging="450"/>
        <w:jc w:val="both"/>
        <w:rPr>
          <w:rFonts w:ascii="Tahoma" w:hAnsi="Tahoma" w:cs="Tahoma"/>
          <w:color w:val="000000" w:themeColor="text1"/>
        </w:rPr>
      </w:pPr>
      <w:r w:rsidRPr="00213DE6">
        <w:rPr>
          <w:rFonts w:ascii="Tahoma" w:hAnsi="Tahoma" w:cs="Tahoma"/>
          <w:color w:val="000000" w:themeColor="text1"/>
        </w:rPr>
        <w:t xml:space="preserve">3.  </w:t>
      </w:r>
      <w:r w:rsidRPr="00213DE6">
        <w:rPr>
          <w:rFonts w:ascii="Tahoma" w:hAnsi="Tahoma" w:cs="Tahoma"/>
          <w:color w:val="000000" w:themeColor="text1"/>
        </w:rPr>
        <w:tab/>
        <w:t>Prepares all legal documents to be filed in civil matters.</w:t>
      </w:r>
    </w:p>
    <w:p w14:paraId="61D0900D" w14:textId="77777777" w:rsidR="00213DE6" w:rsidRPr="00213DE6" w:rsidRDefault="00213DE6" w:rsidP="00213DE6">
      <w:pPr>
        <w:ind w:left="1080" w:hanging="450"/>
        <w:jc w:val="both"/>
        <w:rPr>
          <w:rFonts w:ascii="Tahoma" w:hAnsi="Tahoma" w:cs="Tahoma"/>
          <w:color w:val="000000" w:themeColor="text1"/>
        </w:rPr>
      </w:pPr>
      <w:r w:rsidRPr="00213DE6">
        <w:rPr>
          <w:rFonts w:ascii="Tahoma" w:hAnsi="Tahoma" w:cs="Tahoma"/>
          <w:color w:val="000000" w:themeColor="text1"/>
        </w:rPr>
        <w:tab/>
      </w:r>
    </w:p>
    <w:p w14:paraId="19332F99" w14:textId="77777777" w:rsidR="00213DE6" w:rsidRPr="00213DE6" w:rsidRDefault="00213DE6" w:rsidP="00213DE6">
      <w:pPr>
        <w:ind w:left="1080" w:hanging="450"/>
        <w:jc w:val="both"/>
        <w:rPr>
          <w:rFonts w:ascii="Tahoma" w:hAnsi="Tahoma" w:cs="Tahoma"/>
          <w:color w:val="000000" w:themeColor="text1"/>
        </w:rPr>
      </w:pPr>
      <w:r w:rsidRPr="00213DE6">
        <w:rPr>
          <w:rFonts w:ascii="Tahoma" w:hAnsi="Tahoma" w:cs="Tahoma"/>
          <w:color w:val="000000" w:themeColor="text1"/>
        </w:rPr>
        <w:t xml:space="preserve">4.  </w:t>
      </w:r>
      <w:r w:rsidRPr="00213DE6">
        <w:rPr>
          <w:rFonts w:ascii="Tahoma" w:hAnsi="Tahoma" w:cs="Tahoma"/>
          <w:color w:val="000000" w:themeColor="text1"/>
        </w:rPr>
        <w:tab/>
        <w:t>Appears in appeals in disciplinary matters before the Public Service Appeal Board and the Income Tax Appeals Tribunal.</w:t>
      </w:r>
    </w:p>
    <w:p w14:paraId="5BB5B122" w14:textId="77777777" w:rsidR="00213DE6" w:rsidRPr="00213DE6" w:rsidRDefault="00213DE6" w:rsidP="00213DE6">
      <w:pPr>
        <w:ind w:left="1080" w:hanging="450"/>
        <w:jc w:val="both"/>
        <w:rPr>
          <w:rFonts w:ascii="Tahoma" w:hAnsi="Tahoma" w:cs="Tahoma"/>
          <w:color w:val="000000" w:themeColor="text1"/>
        </w:rPr>
      </w:pPr>
    </w:p>
    <w:p w14:paraId="64595A2A" w14:textId="77777777" w:rsidR="00213DE6" w:rsidRPr="00213DE6" w:rsidRDefault="00213DE6" w:rsidP="00213DE6">
      <w:pPr>
        <w:ind w:left="1080" w:hanging="450"/>
        <w:jc w:val="both"/>
        <w:rPr>
          <w:rFonts w:ascii="Tahoma" w:hAnsi="Tahoma" w:cs="Tahoma"/>
          <w:color w:val="000000" w:themeColor="text1"/>
        </w:rPr>
      </w:pPr>
      <w:r w:rsidRPr="00213DE6">
        <w:rPr>
          <w:rFonts w:ascii="Tahoma" w:hAnsi="Tahoma" w:cs="Tahoma"/>
          <w:color w:val="000000" w:themeColor="text1"/>
        </w:rPr>
        <w:t>5.</w:t>
      </w:r>
      <w:r w:rsidRPr="00213DE6">
        <w:rPr>
          <w:rFonts w:ascii="Tahoma" w:hAnsi="Tahoma" w:cs="Tahoma"/>
          <w:color w:val="000000" w:themeColor="text1"/>
        </w:rPr>
        <w:tab/>
        <w:t>Provides legal advice to all Ministries and Government and Government Departments to ensure that the interest of the Government is safeguarded.</w:t>
      </w:r>
    </w:p>
    <w:p w14:paraId="52E4DDEA" w14:textId="77777777" w:rsidR="00213DE6" w:rsidRPr="00213DE6" w:rsidRDefault="00213DE6" w:rsidP="00213DE6">
      <w:pPr>
        <w:ind w:left="450" w:hanging="450"/>
        <w:jc w:val="both"/>
        <w:rPr>
          <w:rFonts w:ascii="Tahoma" w:hAnsi="Tahoma" w:cs="Tahoma"/>
          <w:color w:val="000000" w:themeColor="text1"/>
        </w:rPr>
      </w:pPr>
    </w:p>
    <w:p w14:paraId="31223FFD" w14:textId="77777777" w:rsidR="00213DE6" w:rsidRPr="00213DE6" w:rsidRDefault="00213DE6" w:rsidP="00213DE6">
      <w:pPr>
        <w:ind w:left="1170" w:hanging="450"/>
        <w:jc w:val="both"/>
        <w:rPr>
          <w:rFonts w:ascii="Tahoma" w:hAnsi="Tahoma" w:cs="Tahoma"/>
          <w:color w:val="000000" w:themeColor="text1"/>
        </w:rPr>
      </w:pPr>
      <w:r w:rsidRPr="00213DE6">
        <w:rPr>
          <w:rFonts w:ascii="Tahoma" w:hAnsi="Tahoma" w:cs="Tahoma"/>
          <w:color w:val="000000" w:themeColor="text1"/>
        </w:rPr>
        <w:lastRenderedPageBreak/>
        <w:t>6.</w:t>
      </w:r>
      <w:r w:rsidRPr="00213DE6">
        <w:rPr>
          <w:rFonts w:ascii="Tahoma" w:hAnsi="Tahoma" w:cs="Tahoma"/>
          <w:color w:val="000000" w:themeColor="text1"/>
        </w:rPr>
        <w:tab/>
        <w:t>Drafts and vets Deeds and Agreements, Memoranda of Understanding, Contracts, Notarial documents to which Government is a party.</w:t>
      </w:r>
    </w:p>
    <w:p w14:paraId="09FD888F" w14:textId="77777777" w:rsidR="00213DE6" w:rsidRPr="00213DE6" w:rsidRDefault="00213DE6" w:rsidP="00213DE6">
      <w:pPr>
        <w:ind w:left="1170" w:hanging="450"/>
        <w:jc w:val="both"/>
        <w:rPr>
          <w:rFonts w:ascii="Tahoma" w:hAnsi="Tahoma" w:cs="Tahoma"/>
          <w:color w:val="000000" w:themeColor="text1"/>
        </w:rPr>
      </w:pPr>
    </w:p>
    <w:p w14:paraId="5E6C798A" w14:textId="77777777" w:rsidR="00213DE6" w:rsidRPr="00213DE6" w:rsidRDefault="00213DE6" w:rsidP="00213DE6">
      <w:pPr>
        <w:ind w:left="1170" w:hanging="450"/>
        <w:jc w:val="both"/>
        <w:rPr>
          <w:rFonts w:ascii="Tahoma" w:hAnsi="Tahoma" w:cs="Tahoma"/>
          <w:color w:val="000000" w:themeColor="text1"/>
        </w:rPr>
      </w:pPr>
      <w:r w:rsidRPr="00213DE6">
        <w:rPr>
          <w:rFonts w:ascii="Tahoma" w:hAnsi="Tahoma" w:cs="Tahoma"/>
          <w:color w:val="000000" w:themeColor="text1"/>
        </w:rPr>
        <w:t>7.</w:t>
      </w:r>
      <w:r w:rsidRPr="00213DE6">
        <w:rPr>
          <w:rFonts w:ascii="Tahoma" w:hAnsi="Tahoma" w:cs="Tahoma"/>
          <w:color w:val="000000" w:themeColor="text1"/>
        </w:rPr>
        <w:tab/>
        <w:t xml:space="preserve">Reviews, vets and approves documents for Marriage </w:t>
      </w:r>
      <w:proofErr w:type="spellStart"/>
      <w:r w:rsidRPr="00213DE6">
        <w:rPr>
          <w:rFonts w:ascii="Tahoma" w:hAnsi="Tahoma" w:cs="Tahoma"/>
          <w:color w:val="000000" w:themeColor="text1"/>
        </w:rPr>
        <w:t>Licences</w:t>
      </w:r>
      <w:proofErr w:type="spellEnd"/>
      <w:r w:rsidRPr="00213DE6">
        <w:rPr>
          <w:rFonts w:ascii="Tahoma" w:hAnsi="Tahoma" w:cs="Tahoma"/>
          <w:color w:val="000000" w:themeColor="text1"/>
        </w:rPr>
        <w:t xml:space="preserve">, Aliens </w:t>
      </w:r>
      <w:proofErr w:type="spellStart"/>
      <w:r w:rsidRPr="00213DE6">
        <w:rPr>
          <w:rFonts w:ascii="Tahoma" w:hAnsi="Tahoma" w:cs="Tahoma"/>
          <w:color w:val="000000" w:themeColor="text1"/>
        </w:rPr>
        <w:t>Licences</w:t>
      </w:r>
      <w:proofErr w:type="spellEnd"/>
      <w:r w:rsidRPr="00213DE6">
        <w:rPr>
          <w:rFonts w:ascii="Tahoma" w:hAnsi="Tahoma" w:cs="Tahoma"/>
          <w:color w:val="000000" w:themeColor="text1"/>
        </w:rPr>
        <w:t xml:space="preserve"> and any other related matter.</w:t>
      </w:r>
    </w:p>
    <w:p w14:paraId="027F87B1" w14:textId="77777777" w:rsidR="00213DE6" w:rsidRPr="00213DE6" w:rsidRDefault="00213DE6" w:rsidP="00213DE6">
      <w:pPr>
        <w:ind w:left="1170" w:hanging="450"/>
        <w:jc w:val="both"/>
        <w:rPr>
          <w:rFonts w:ascii="Tahoma" w:hAnsi="Tahoma" w:cs="Tahoma"/>
          <w:color w:val="000000" w:themeColor="text1"/>
        </w:rPr>
      </w:pPr>
    </w:p>
    <w:p w14:paraId="71853BA2" w14:textId="77777777" w:rsidR="00213DE6" w:rsidRPr="00213DE6" w:rsidRDefault="00213DE6" w:rsidP="00213DE6">
      <w:pPr>
        <w:ind w:left="1170" w:hanging="450"/>
        <w:jc w:val="both"/>
        <w:rPr>
          <w:rFonts w:ascii="Tahoma" w:hAnsi="Tahoma" w:cs="Tahoma"/>
          <w:color w:val="000000" w:themeColor="text1"/>
        </w:rPr>
      </w:pPr>
      <w:r w:rsidRPr="00213DE6">
        <w:rPr>
          <w:rFonts w:ascii="Tahoma" w:hAnsi="Tahoma" w:cs="Tahoma"/>
          <w:color w:val="000000" w:themeColor="text1"/>
        </w:rPr>
        <w:t>8.</w:t>
      </w:r>
      <w:r w:rsidRPr="00213DE6">
        <w:rPr>
          <w:rFonts w:ascii="Tahoma" w:hAnsi="Tahoma" w:cs="Tahoma"/>
          <w:color w:val="000000" w:themeColor="text1"/>
        </w:rPr>
        <w:tab/>
        <w:t>Advises the Attorney General on applications by Non-Profit Companies.</w:t>
      </w:r>
    </w:p>
    <w:p w14:paraId="1F4DA7BF" w14:textId="77777777" w:rsidR="00213DE6" w:rsidRPr="00213DE6" w:rsidRDefault="00213DE6" w:rsidP="00213DE6">
      <w:pPr>
        <w:ind w:left="1170" w:hanging="450"/>
        <w:jc w:val="both"/>
        <w:rPr>
          <w:rFonts w:ascii="Tahoma" w:hAnsi="Tahoma" w:cs="Tahoma"/>
          <w:color w:val="000000" w:themeColor="text1"/>
        </w:rPr>
      </w:pPr>
    </w:p>
    <w:p w14:paraId="0129188B" w14:textId="77777777" w:rsidR="00213DE6" w:rsidRPr="00213DE6" w:rsidRDefault="00213DE6" w:rsidP="00213DE6">
      <w:pPr>
        <w:ind w:left="1170" w:hanging="450"/>
        <w:jc w:val="both"/>
        <w:rPr>
          <w:rFonts w:ascii="Tahoma" w:hAnsi="Tahoma" w:cs="Tahoma"/>
          <w:color w:val="000000" w:themeColor="text1"/>
        </w:rPr>
      </w:pPr>
      <w:r w:rsidRPr="00213DE6">
        <w:rPr>
          <w:rFonts w:ascii="Tahoma" w:hAnsi="Tahoma" w:cs="Tahoma"/>
          <w:color w:val="000000" w:themeColor="text1"/>
        </w:rPr>
        <w:t xml:space="preserve">9.  </w:t>
      </w:r>
      <w:r w:rsidRPr="00213DE6">
        <w:rPr>
          <w:rFonts w:ascii="Tahoma" w:hAnsi="Tahoma" w:cs="Tahoma"/>
          <w:color w:val="000000" w:themeColor="text1"/>
        </w:rPr>
        <w:tab/>
      </w:r>
      <w:proofErr w:type="gramStart"/>
      <w:r w:rsidRPr="00213DE6">
        <w:rPr>
          <w:rFonts w:ascii="Tahoma" w:hAnsi="Tahoma" w:cs="Tahoma"/>
          <w:color w:val="000000" w:themeColor="text1"/>
        </w:rPr>
        <w:t>Advices</w:t>
      </w:r>
      <w:proofErr w:type="gramEnd"/>
      <w:r w:rsidRPr="00213DE6">
        <w:rPr>
          <w:rFonts w:ascii="Tahoma" w:hAnsi="Tahoma" w:cs="Tahoma"/>
          <w:color w:val="000000" w:themeColor="text1"/>
        </w:rPr>
        <w:t xml:space="preserve"> the Attorney General on applications for admission to the Bar by non-citizens.</w:t>
      </w:r>
    </w:p>
    <w:p w14:paraId="209F2AEB" w14:textId="77777777" w:rsidR="00213DE6" w:rsidRPr="00213DE6" w:rsidRDefault="00213DE6" w:rsidP="00213DE6">
      <w:pPr>
        <w:ind w:left="1170" w:hanging="450"/>
        <w:jc w:val="both"/>
        <w:rPr>
          <w:rFonts w:ascii="Tahoma" w:hAnsi="Tahoma" w:cs="Tahoma"/>
          <w:color w:val="000000" w:themeColor="text1"/>
        </w:rPr>
      </w:pPr>
    </w:p>
    <w:p w14:paraId="153E4979" w14:textId="77777777" w:rsidR="00213DE6" w:rsidRPr="00213DE6" w:rsidRDefault="00213DE6" w:rsidP="00213DE6">
      <w:pPr>
        <w:ind w:left="1170" w:hanging="450"/>
        <w:jc w:val="both"/>
        <w:rPr>
          <w:rFonts w:ascii="Tahoma" w:hAnsi="Tahoma" w:cs="Tahoma"/>
          <w:color w:val="000000" w:themeColor="text1"/>
        </w:rPr>
      </w:pPr>
      <w:r w:rsidRPr="00213DE6">
        <w:rPr>
          <w:rFonts w:ascii="Tahoma" w:hAnsi="Tahoma" w:cs="Tahoma"/>
          <w:color w:val="000000" w:themeColor="text1"/>
        </w:rPr>
        <w:t>10.</w:t>
      </w:r>
      <w:r w:rsidRPr="00213DE6">
        <w:rPr>
          <w:rFonts w:ascii="Tahoma" w:hAnsi="Tahoma" w:cs="Tahoma"/>
          <w:color w:val="000000" w:themeColor="text1"/>
        </w:rPr>
        <w:tab/>
        <w:t>Vets Loan Agreements with Foreign Governments or Agencies.</w:t>
      </w:r>
    </w:p>
    <w:p w14:paraId="11956C9B" w14:textId="77777777" w:rsidR="00213DE6" w:rsidRPr="00213DE6" w:rsidRDefault="00213DE6" w:rsidP="00213DE6">
      <w:pPr>
        <w:ind w:left="1170" w:hanging="450"/>
        <w:jc w:val="both"/>
        <w:rPr>
          <w:rFonts w:ascii="Tahoma" w:hAnsi="Tahoma" w:cs="Tahoma"/>
          <w:color w:val="000000" w:themeColor="text1"/>
        </w:rPr>
      </w:pPr>
    </w:p>
    <w:p w14:paraId="2C7436A3" w14:textId="77777777" w:rsidR="00213DE6" w:rsidRPr="00213DE6" w:rsidRDefault="00213DE6" w:rsidP="00213DE6">
      <w:pPr>
        <w:ind w:left="1170" w:hanging="450"/>
        <w:jc w:val="both"/>
        <w:rPr>
          <w:rFonts w:ascii="Tahoma" w:hAnsi="Tahoma" w:cs="Tahoma"/>
          <w:color w:val="000000" w:themeColor="text1"/>
        </w:rPr>
      </w:pPr>
      <w:r w:rsidRPr="00213DE6">
        <w:rPr>
          <w:rFonts w:ascii="Tahoma" w:hAnsi="Tahoma" w:cs="Tahoma"/>
          <w:color w:val="000000" w:themeColor="text1"/>
        </w:rPr>
        <w:t>11.</w:t>
      </w:r>
      <w:r w:rsidRPr="00213DE6">
        <w:rPr>
          <w:rFonts w:ascii="Tahoma" w:hAnsi="Tahoma" w:cs="Tahoma"/>
          <w:color w:val="000000" w:themeColor="text1"/>
        </w:rPr>
        <w:tab/>
        <w:t>Processes Mutual Legal Assistance Requests (internal and external), Letters Rotatory including matters of extradition and registration of restraining orders and advising on treaty and international obligations.</w:t>
      </w:r>
    </w:p>
    <w:p w14:paraId="0160CF84" w14:textId="77777777" w:rsidR="00213DE6" w:rsidRPr="00213DE6" w:rsidRDefault="00213DE6" w:rsidP="00213DE6">
      <w:pPr>
        <w:ind w:left="1170" w:hanging="450"/>
        <w:jc w:val="both"/>
        <w:rPr>
          <w:rFonts w:ascii="Tahoma" w:hAnsi="Tahoma" w:cs="Tahoma"/>
          <w:color w:val="000000" w:themeColor="text1"/>
        </w:rPr>
      </w:pPr>
    </w:p>
    <w:p w14:paraId="7A05B0F0" w14:textId="77777777" w:rsidR="00213DE6" w:rsidRPr="00213DE6" w:rsidRDefault="00213DE6" w:rsidP="00213DE6">
      <w:pPr>
        <w:ind w:left="1170" w:hanging="450"/>
        <w:jc w:val="both"/>
        <w:rPr>
          <w:rFonts w:ascii="Tahoma" w:hAnsi="Tahoma" w:cs="Tahoma"/>
          <w:color w:val="000000" w:themeColor="text1"/>
        </w:rPr>
      </w:pPr>
      <w:r w:rsidRPr="00213DE6">
        <w:rPr>
          <w:rFonts w:ascii="Tahoma" w:hAnsi="Tahoma" w:cs="Tahoma"/>
          <w:color w:val="000000" w:themeColor="text1"/>
        </w:rPr>
        <w:t>11.</w:t>
      </w:r>
      <w:r w:rsidRPr="00213DE6">
        <w:rPr>
          <w:rFonts w:ascii="Tahoma" w:hAnsi="Tahoma" w:cs="Tahoma"/>
          <w:color w:val="000000" w:themeColor="text1"/>
        </w:rPr>
        <w:tab/>
        <w:t>Represents the office of the Attorney General on various committees, statutory bodies and other Boards established by Government.</w:t>
      </w:r>
    </w:p>
    <w:p w14:paraId="4761CF4D" w14:textId="77777777" w:rsidR="00213DE6" w:rsidRPr="00213DE6" w:rsidRDefault="00213DE6" w:rsidP="00213DE6">
      <w:pPr>
        <w:ind w:left="1170" w:hanging="450"/>
        <w:jc w:val="both"/>
        <w:rPr>
          <w:rFonts w:ascii="Tahoma" w:hAnsi="Tahoma" w:cs="Tahoma"/>
          <w:color w:val="000000" w:themeColor="text1"/>
        </w:rPr>
      </w:pPr>
    </w:p>
    <w:p w14:paraId="0E5A9E28" w14:textId="77777777" w:rsidR="00213DE6" w:rsidRPr="00213DE6" w:rsidRDefault="00213DE6" w:rsidP="00213DE6">
      <w:pPr>
        <w:ind w:left="1170" w:hanging="450"/>
        <w:jc w:val="both"/>
        <w:rPr>
          <w:rFonts w:ascii="Tahoma" w:hAnsi="Tahoma" w:cs="Tahoma"/>
          <w:color w:val="000000" w:themeColor="text1"/>
        </w:rPr>
      </w:pPr>
      <w:r w:rsidRPr="00213DE6">
        <w:rPr>
          <w:rFonts w:ascii="Tahoma" w:hAnsi="Tahoma" w:cs="Tahoma"/>
          <w:color w:val="000000" w:themeColor="text1"/>
        </w:rPr>
        <w:t>12.</w:t>
      </w:r>
      <w:r w:rsidRPr="00213DE6">
        <w:rPr>
          <w:rFonts w:ascii="Tahoma" w:hAnsi="Tahoma" w:cs="Tahoma"/>
          <w:color w:val="000000" w:themeColor="text1"/>
        </w:rPr>
        <w:tab/>
        <w:t>Represents the Government of Saint Lucia at workshops, conferences and other meetings locally and overseas.</w:t>
      </w:r>
    </w:p>
    <w:p w14:paraId="45722E8F" w14:textId="77777777" w:rsidR="00213DE6" w:rsidRPr="00213DE6" w:rsidRDefault="00213DE6" w:rsidP="00213DE6">
      <w:pPr>
        <w:ind w:left="1170" w:hanging="450"/>
        <w:jc w:val="both"/>
        <w:rPr>
          <w:rFonts w:ascii="Tahoma" w:hAnsi="Tahoma" w:cs="Tahoma"/>
          <w:color w:val="000000" w:themeColor="text1"/>
        </w:rPr>
      </w:pPr>
    </w:p>
    <w:p w14:paraId="48710F79" w14:textId="77777777" w:rsidR="00213DE6" w:rsidRPr="00213DE6" w:rsidRDefault="00213DE6" w:rsidP="00213DE6">
      <w:pPr>
        <w:ind w:left="1170" w:hanging="450"/>
        <w:jc w:val="both"/>
        <w:rPr>
          <w:rFonts w:ascii="Tahoma" w:hAnsi="Tahoma" w:cs="Tahoma"/>
          <w:color w:val="000000" w:themeColor="text1"/>
        </w:rPr>
      </w:pPr>
      <w:r w:rsidRPr="00213DE6">
        <w:rPr>
          <w:rFonts w:ascii="Tahoma" w:hAnsi="Tahoma" w:cs="Tahoma"/>
          <w:color w:val="000000" w:themeColor="text1"/>
        </w:rPr>
        <w:t>13.</w:t>
      </w:r>
      <w:r w:rsidRPr="00213DE6">
        <w:rPr>
          <w:rFonts w:ascii="Tahoma" w:hAnsi="Tahoma" w:cs="Tahoma"/>
          <w:color w:val="000000" w:themeColor="text1"/>
        </w:rPr>
        <w:tab/>
        <w:t>Liaises with other Senior Crown Counsels ensuring familiarity with all major litigation involving Chambers.</w:t>
      </w:r>
    </w:p>
    <w:p w14:paraId="346B6189" w14:textId="77777777" w:rsidR="00213DE6" w:rsidRPr="00213DE6" w:rsidRDefault="00213DE6" w:rsidP="00213DE6">
      <w:pPr>
        <w:ind w:left="1170" w:hanging="450"/>
        <w:jc w:val="both"/>
        <w:rPr>
          <w:rFonts w:ascii="Tahoma" w:hAnsi="Tahoma" w:cs="Tahoma"/>
          <w:color w:val="000000" w:themeColor="text1"/>
        </w:rPr>
      </w:pPr>
    </w:p>
    <w:p w14:paraId="168990AD" w14:textId="77777777" w:rsidR="00213DE6" w:rsidRPr="00213DE6" w:rsidRDefault="00213DE6" w:rsidP="00213DE6">
      <w:pPr>
        <w:ind w:left="1170" w:hanging="450"/>
        <w:jc w:val="both"/>
        <w:rPr>
          <w:rFonts w:ascii="Tahoma" w:hAnsi="Tahoma" w:cs="Tahoma"/>
          <w:color w:val="000000" w:themeColor="text1"/>
        </w:rPr>
      </w:pPr>
      <w:r w:rsidRPr="00213DE6">
        <w:rPr>
          <w:rFonts w:ascii="Tahoma" w:hAnsi="Tahoma" w:cs="Tahoma"/>
          <w:color w:val="000000" w:themeColor="text1"/>
        </w:rPr>
        <w:t>14.</w:t>
      </w:r>
      <w:r w:rsidRPr="00213DE6">
        <w:rPr>
          <w:rFonts w:ascii="Tahoma" w:hAnsi="Tahoma" w:cs="Tahoma"/>
          <w:color w:val="000000" w:themeColor="text1"/>
        </w:rPr>
        <w:tab/>
        <w:t>Acts as Tutor Ad Hoc in applications for adoption of infants.</w:t>
      </w:r>
    </w:p>
    <w:p w14:paraId="367FF066" w14:textId="77777777" w:rsidR="00213DE6" w:rsidRPr="00213DE6" w:rsidRDefault="00213DE6" w:rsidP="00213DE6">
      <w:pPr>
        <w:ind w:left="1170" w:hanging="450"/>
        <w:jc w:val="both"/>
        <w:rPr>
          <w:rFonts w:ascii="Tahoma" w:hAnsi="Tahoma" w:cs="Tahoma"/>
          <w:color w:val="000000" w:themeColor="text1"/>
        </w:rPr>
      </w:pPr>
    </w:p>
    <w:p w14:paraId="653651B1" w14:textId="77777777" w:rsidR="00213DE6" w:rsidRPr="00213DE6" w:rsidRDefault="00213DE6" w:rsidP="00213DE6">
      <w:pPr>
        <w:ind w:left="1170" w:hanging="450"/>
        <w:jc w:val="both"/>
        <w:rPr>
          <w:rFonts w:ascii="Tahoma" w:hAnsi="Tahoma" w:cs="Tahoma"/>
          <w:color w:val="000000" w:themeColor="text1"/>
        </w:rPr>
      </w:pPr>
      <w:r w:rsidRPr="00213DE6">
        <w:rPr>
          <w:rFonts w:ascii="Tahoma" w:hAnsi="Tahoma" w:cs="Tahoma"/>
          <w:color w:val="000000" w:themeColor="text1"/>
        </w:rPr>
        <w:t>15.</w:t>
      </w:r>
      <w:r w:rsidRPr="00213DE6">
        <w:rPr>
          <w:rFonts w:ascii="Tahoma" w:hAnsi="Tahoma" w:cs="Tahoma"/>
          <w:color w:val="000000" w:themeColor="text1"/>
        </w:rPr>
        <w:tab/>
        <w:t>Prepares and represents the State in the adjudication of matters, mediation, negotiation, and in particular Boards of Assessment.</w:t>
      </w:r>
    </w:p>
    <w:p w14:paraId="6FE8EEEE" w14:textId="77777777" w:rsidR="00213DE6" w:rsidRPr="00213DE6" w:rsidRDefault="00213DE6" w:rsidP="00213DE6">
      <w:pPr>
        <w:ind w:left="1170" w:hanging="450"/>
        <w:jc w:val="both"/>
        <w:rPr>
          <w:rFonts w:ascii="Tahoma" w:hAnsi="Tahoma" w:cs="Tahoma"/>
          <w:color w:val="000000" w:themeColor="text1"/>
        </w:rPr>
      </w:pPr>
    </w:p>
    <w:p w14:paraId="5623156C" w14:textId="77777777" w:rsidR="00213DE6" w:rsidRPr="00213DE6" w:rsidRDefault="00213DE6" w:rsidP="00213DE6">
      <w:pPr>
        <w:numPr>
          <w:ilvl w:val="0"/>
          <w:numId w:val="14"/>
        </w:numPr>
        <w:ind w:left="1170" w:hanging="450"/>
        <w:contextualSpacing/>
        <w:jc w:val="both"/>
        <w:rPr>
          <w:rFonts w:ascii="Tahoma" w:hAnsi="Tahoma" w:cs="Tahoma"/>
          <w:color w:val="000000" w:themeColor="text1"/>
          <w:lang w:val="en-TT" w:eastAsia="en-TT"/>
        </w:rPr>
      </w:pPr>
      <w:r w:rsidRPr="00213DE6">
        <w:rPr>
          <w:rFonts w:ascii="Tahoma" w:hAnsi="Tahoma" w:cs="Tahoma"/>
          <w:color w:val="000000" w:themeColor="text1"/>
          <w:lang w:val="en-TT" w:eastAsia="en-TT"/>
        </w:rPr>
        <w:t>Performs such other duties as may be assigned from time to time by the Attorney General and the Permanent Secretary.</w:t>
      </w:r>
    </w:p>
    <w:p w14:paraId="5F543423" w14:textId="77777777" w:rsidR="00863459" w:rsidRPr="00213DE6" w:rsidRDefault="00863459" w:rsidP="006112CC">
      <w:pPr>
        <w:jc w:val="both"/>
        <w:rPr>
          <w:rFonts w:ascii="Tahoma" w:hAnsi="Tahoma" w:cs="Tahoma"/>
          <w:b/>
          <w:color w:val="000000" w:themeColor="text1"/>
        </w:rPr>
      </w:pPr>
    </w:p>
    <w:p w14:paraId="72ED3501" w14:textId="1368C6E9" w:rsidR="00C97FA8" w:rsidRPr="00213DE6" w:rsidRDefault="00C97FA8" w:rsidP="006112CC">
      <w:pPr>
        <w:jc w:val="both"/>
        <w:rPr>
          <w:rFonts w:ascii="Tahoma" w:hAnsi="Tahoma" w:cs="Tahoma"/>
          <w:color w:val="000000" w:themeColor="text1"/>
        </w:rPr>
      </w:pPr>
      <w:r w:rsidRPr="00213DE6">
        <w:rPr>
          <w:rFonts w:ascii="Tahoma" w:hAnsi="Tahoma" w:cs="Tahoma"/>
          <w:b/>
          <w:color w:val="000000" w:themeColor="text1"/>
        </w:rPr>
        <w:t>C</w:t>
      </w:r>
      <w:r w:rsidR="008017DA" w:rsidRPr="00213DE6">
        <w:rPr>
          <w:rFonts w:ascii="Tahoma" w:hAnsi="Tahoma" w:cs="Tahoma"/>
          <w:b/>
          <w:color w:val="000000" w:themeColor="text1"/>
        </w:rPr>
        <w:t>.</w:t>
      </w:r>
      <w:r w:rsidRPr="00213DE6">
        <w:rPr>
          <w:rFonts w:ascii="Tahoma" w:hAnsi="Tahoma" w:cs="Tahoma"/>
          <w:b/>
          <w:color w:val="000000" w:themeColor="text1"/>
        </w:rPr>
        <w:tab/>
        <w:t>CONDITIONS</w:t>
      </w:r>
    </w:p>
    <w:p w14:paraId="11176F70" w14:textId="77777777" w:rsidR="00C97FA8" w:rsidRPr="00213DE6" w:rsidRDefault="00C97FA8" w:rsidP="006112CC">
      <w:pPr>
        <w:jc w:val="both"/>
        <w:rPr>
          <w:rFonts w:ascii="Tahoma" w:hAnsi="Tahoma" w:cs="Tahoma"/>
          <w:b/>
          <w:color w:val="000000" w:themeColor="text1"/>
        </w:rPr>
      </w:pPr>
    </w:p>
    <w:p w14:paraId="6A1482D3"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1.</w:t>
      </w:r>
      <w:r w:rsidRPr="00213DE6">
        <w:rPr>
          <w:rFonts w:ascii="Tahoma" w:hAnsi="Tahoma" w:cs="Tahoma"/>
          <w:color w:val="000000" w:themeColor="text1"/>
        </w:rPr>
        <w:tab/>
        <w:t>Functions in a scheduled traveling post and receives traveling and mileage allowance in accordance with approved rates.</w:t>
      </w:r>
    </w:p>
    <w:p w14:paraId="2FEBC633" w14:textId="77777777" w:rsidR="00213DE6" w:rsidRPr="00213DE6" w:rsidRDefault="00213DE6" w:rsidP="00213DE6">
      <w:pPr>
        <w:ind w:left="1080" w:hanging="360"/>
        <w:jc w:val="both"/>
        <w:rPr>
          <w:rFonts w:ascii="Tahoma" w:hAnsi="Tahoma" w:cs="Tahoma"/>
          <w:color w:val="000000" w:themeColor="text1"/>
        </w:rPr>
      </w:pPr>
    </w:p>
    <w:p w14:paraId="031F5B70"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2.</w:t>
      </w:r>
      <w:r w:rsidRPr="00213DE6">
        <w:rPr>
          <w:rFonts w:ascii="Tahoma" w:hAnsi="Tahoma" w:cs="Tahoma"/>
          <w:color w:val="000000" w:themeColor="text1"/>
        </w:rPr>
        <w:tab/>
        <w:t>Required to maintain motor vehicle for the proper performance of duties.</w:t>
      </w:r>
    </w:p>
    <w:p w14:paraId="6503810C" w14:textId="77777777" w:rsidR="00213DE6" w:rsidRPr="00213DE6" w:rsidRDefault="00213DE6" w:rsidP="00213DE6">
      <w:pPr>
        <w:ind w:left="1080" w:hanging="360"/>
        <w:jc w:val="both"/>
        <w:rPr>
          <w:rFonts w:ascii="Tahoma" w:hAnsi="Tahoma" w:cs="Tahoma"/>
          <w:color w:val="000000" w:themeColor="text1"/>
        </w:rPr>
      </w:pPr>
    </w:p>
    <w:p w14:paraId="527A8D64"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3.</w:t>
      </w:r>
      <w:r w:rsidRPr="00213DE6">
        <w:rPr>
          <w:rFonts w:ascii="Tahoma" w:hAnsi="Tahoma" w:cs="Tahoma"/>
          <w:color w:val="000000" w:themeColor="text1"/>
        </w:rPr>
        <w:tab/>
        <w:t>Accommodation provided in a general administrative office.</w:t>
      </w:r>
    </w:p>
    <w:p w14:paraId="428F129D" w14:textId="77777777" w:rsidR="00213DE6" w:rsidRPr="00213DE6" w:rsidRDefault="00213DE6" w:rsidP="00213DE6">
      <w:pPr>
        <w:ind w:left="1080" w:hanging="360"/>
        <w:jc w:val="both"/>
        <w:rPr>
          <w:rFonts w:ascii="Tahoma" w:hAnsi="Tahoma" w:cs="Tahoma"/>
          <w:color w:val="000000" w:themeColor="text1"/>
        </w:rPr>
      </w:pPr>
    </w:p>
    <w:p w14:paraId="05C9F059"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4.</w:t>
      </w:r>
      <w:r w:rsidRPr="00213DE6">
        <w:rPr>
          <w:rFonts w:ascii="Tahoma" w:hAnsi="Tahoma" w:cs="Tahoma"/>
          <w:color w:val="000000" w:themeColor="text1"/>
        </w:rPr>
        <w:tab/>
        <w:t>Institutional support provided through appropriate civil service regulations and departmental guidelines.</w:t>
      </w:r>
    </w:p>
    <w:p w14:paraId="2F163B9B" w14:textId="77777777" w:rsidR="00213DE6" w:rsidRPr="00213DE6" w:rsidRDefault="00213DE6" w:rsidP="00213DE6">
      <w:pPr>
        <w:ind w:left="360" w:hanging="360"/>
        <w:jc w:val="both"/>
        <w:rPr>
          <w:rFonts w:ascii="Tahoma" w:hAnsi="Tahoma" w:cs="Tahoma"/>
          <w:color w:val="000000" w:themeColor="text1"/>
        </w:rPr>
      </w:pPr>
    </w:p>
    <w:p w14:paraId="02F988C5"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lastRenderedPageBreak/>
        <w:t>5.</w:t>
      </w:r>
      <w:r w:rsidRPr="00213DE6">
        <w:rPr>
          <w:rFonts w:ascii="Tahoma" w:hAnsi="Tahoma" w:cs="Tahoma"/>
          <w:color w:val="000000" w:themeColor="text1"/>
        </w:rPr>
        <w:tab/>
        <w:t xml:space="preserve">Salary and allowances, and vacation leave are in accordance with the terms and conditions stipulated by Government in the Estimates/Collective Agreement and policy documents. </w:t>
      </w:r>
    </w:p>
    <w:p w14:paraId="3A00B0C7" w14:textId="77777777" w:rsidR="00213DE6" w:rsidRPr="00213DE6" w:rsidRDefault="00213DE6" w:rsidP="00213DE6">
      <w:pPr>
        <w:ind w:left="1080" w:hanging="360"/>
        <w:jc w:val="both"/>
        <w:rPr>
          <w:rFonts w:ascii="Tahoma" w:hAnsi="Tahoma" w:cs="Tahoma"/>
          <w:color w:val="000000" w:themeColor="text1"/>
        </w:rPr>
      </w:pPr>
    </w:p>
    <w:p w14:paraId="478A9983"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6.</w:t>
      </w:r>
      <w:r w:rsidRPr="00213DE6">
        <w:rPr>
          <w:rFonts w:ascii="Tahoma" w:hAnsi="Tahoma" w:cs="Tahoma"/>
          <w:color w:val="000000" w:themeColor="text1"/>
        </w:rPr>
        <w:tab/>
        <w:t>This post is non-pensionable.</w:t>
      </w:r>
    </w:p>
    <w:p w14:paraId="2B30118E" w14:textId="77777777" w:rsidR="00213DE6" w:rsidRPr="00213DE6" w:rsidRDefault="00213DE6" w:rsidP="00213DE6">
      <w:pPr>
        <w:jc w:val="both"/>
        <w:rPr>
          <w:rFonts w:ascii="Tahoma" w:hAnsi="Tahoma" w:cs="Tahoma"/>
          <w:color w:val="000000" w:themeColor="text1"/>
        </w:rPr>
      </w:pPr>
    </w:p>
    <w:p w14:paraId="50DB5632" w14:textId="77777777" w:rsidR="00863459" w:rsidRPr="00213DE6" w:rsidRDefault="00863459" w:rsidP="006112CC">
      <w:pPr>
        <w:jc w:val="both"/>
        <w:rPr>
          <w:rFonts w:ascii="Tahoma" w:hAnsi="Tahoma" w:cs="Tahoma"/>
          <w:color w:val="000000" w:themeColor="text1"/>
        </w:rPr>
      </w:pPr>
    </w:p>
    <w:p w14:paraId="588788BE" w14:textId="77777777" w:rsidR="00765228" w:rsidRPr="00213DE6" w:rsidRDefault="00C97FA8" w:rsidP="006112CC">
      <w:pPr>
        <w:jc w:val="both"/>
        <w:rPr>
          <w:rFonts w:ascii="Tahoma" w:hAnsi="Tahoma" w:cs="Tahoma"/>
          <w:color w:val="000000" w:themeColor="text1"/>
        </w:rPr>
      </w:pPr>
      <w:r w:rsidRPr="00213DE6">
        <w:rPr>
          <w:rFonts w:ascii="Tahoma" w:hAnsi="Tahoma" w:cs="Tahoma"/>
          <w:b/>
          <w:color w:val="000000" w:themeColor="text1"/>
        </w:rPr>
        <w:t>D</w:t>
      </w:r>
      <w:r w:rsidR="000D2AC2" w:rsidRPr="00213DE6">
        <w:rPr>
          <w:rFonts w:ascii="Tahoma" w:hAnsi="Tahoma" w:cs="Tahoma"/>
          <w:b/>
          <w:color w:val="000000" w:themeColor="text1"/>
        </w:rPr>
        <w:t>.</w:t>
      </w:r>
      <w:r w:rsidRPr="00213DE6">
        <w:rPr>
          <w:rFonts w:ascii="Tahoma" w:hAnsi="Tahoma" w:cs="Tahoma"/>
          <w:b/>
          <w:color w:val="000000" w:themeColor="text1"/>
        </w:rPr>
        <w:tab/>
      </w:r>
      <w:r w:rsidR="00765228" w:rsidRPr="00213DE6">
        <w:rPr>
          <w:rFonts w:ascii="Tahoma" w:hAnsi="Tahoma" w:cs="Tahoma"/>
          <w:b/>
          <w:color w:val="000000" w:themeColor="text1"/>
        </w:rPr>
        <w:t>EVALUATION METHOD</w:t>
      </w:r>
    </w:p>
    <w:p w14:paraId="6295B8B0" w14:textId="77777777" w:rsidR="00765228" w:rsidRPr="00213DE6" w:rsidRDefault="00765228" w:rsidP="006112CC">
      <w:pPr>
        <w:jc w:val="both"/>
        <w:rPr>
          <w:rFonts w:ascii="Tahoma" w:hAnsi="Tahoma" w:cs="Tahoma"/>
          <w:color w:val="000000" w:themeColor="text1"/>
        </w:rPr>
      </w:pPr>
    </w:p>
    <w:p w14:paraId="0036C6F0" w14:textId="77777777" w:rsidR="00213DE6" w:rsidRPr="00213DE6" w:rsidRDefault="00213DE6" w:rsidP="00213DE6">
      <w:pPr>
        <w:ind w:left="360" w:firstLine="360"/>
        <w:jc w:val="both"/>
        <w:rPr>
          <w:rFonts w:ascii="Tahoma" w:hAnsi="Tahoma" w:cs="Tahoma"/>
          <w:color w:val="000000" w:themeColor="text1"/>
        </w:rPr>
      </w:pPr>
      <w:r w:rsidRPr="00213DE6">
        <w:rPr>
          <w:rFonts w:ascii="Tahoma" w:hAnsi="Tahoma" w:cs="Tahoma"/>
          <w:color w:val="000000" w:themeColor="text1"/>
        </w:rPr>
        <w:t xml:space="preserve">Work performance will be evaluated </w:t>
      </w:r>
      <w:proofErr w:type="gramStart"/>
      <w:r w:rsidRPr="00213DE6">
        <w:rPr>
          <w:rFonts w:ascii="Tahoma" w:hAnsi="Tahoma" w:cs="Tahoma"/>
          <w:color w:val="000000" w:themeColor="text1"/>
        </w:rPr>
        <w:t>on the basis of</w:t>
      </w:r>
      <w:proofErr w:type="gramEnd"/>
      <w:r w:rsidRPr="00213DE6">
        <w:rPr>
          <w:rFonts w:ascii="Tahoma" w:hAnsi="Tahoma" w:cs="Tahoma"/>
          <w:color w:val="000000" w:themeColor="text1"/>
        </w:rPr>
        <w:t xml:space="preserve"> the following:</w:t>
      </w:r>
    </w:p>
    <w:p w14:paraId="507A899A" w14:textId="77777777" w:rsidR="00213DE6" w:rsidRPr="00213DE6" w:rsidRDefault="00213DE6" w:rsidP="00213DE6">
      <w:pPr>
        <w:ind w:left="360" w:hanging="360"/>
        <w:jc w:val="both"/>
        <w:rPr>
          <w:rFonts w:ascii="Tahoma" w:hAnsi="Tahoma" w:cs="Tahoma"/>
          <w:color w:val="000000" w:themeColor="text1"/>
        </w:rPr>
      </w:pPr>
    </w:p>
    <w:p w14:paraId="07FDBD6E"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1.</w:t>
      </w:r>
      <w:r w:rsidRPr="00213DE6">
        <w:rPr>
          <w:rFonts w:ascii="Tahoma" w:hAnsi="Tahoma" w:cs="Tahoma"/>
          <w:color w:val="000000" w:themeColor="text1"/>
        </w:rPr>
        <w:tab/>
        <w:t>Demonstrated supervisory capabilities and interpersonal skills.</w:t>
      </w:r>
    </w:p>
    <w:p w14:paraId="2C58D6B7" w14:textId="77777777" w:rsidR="00213DE6" w:rsidRPr="00213DE6" w:rsidRDefault="00213DE6" w:rsidP="00213DE6">
      <w:pPr>
        <w:ind w:left="1080" w:hanging="360"/>
        <w:jc w:val="both"/>
        <w:rPr>
          <w:rFonts w:ascii="Tahoma" w:hAnsi="Tahoma" w:cs="Tahoma"/>
          <w:color w:val="000000" w:themeColor="text1"/>
        </w:rPr>
      </w:pPr>
    </w:p>
    <w:p w14:paraId="6731F555"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2.</w:t>
      </w:r>
      <w:r w:rsidRPr="00213DE6">
        <w:rPr>
          <w:rFonts w:ascii="Tahoma" w:hAnsi="Tahoma" w:cs="Tahoma"/>
          <w:color w:val="000000" w:themeColor="text1"/>
        </w:rPr>
        <w:tab/>
        <w:t>Punctual and consistent attendance to duties.</w:t>
      </w:r>
    </w:p>
    <w:p w14:paraId="029DA955" w14:textId="77777777" w:rsidR="00213DE6" w:rsidRPr="00213DE6" w:rsidRDefault="00213DE6" w:rsidP="00213DE6">
      <w:pPr>
        <w:ind w:left="1080" w:hanging="360"/>
        <w:jc w:val="both"/>
        <w:rPr>
          <w:rFonts w:ascii="Tahoma" w:hAnsi="Tahoma" w:cs="Tahoma"/>
          <w:color w:val="000000" w:themeColor="text1"/>
        </w:rPr>
      </w:pPr>
    </w:p>
    <w:p w14:paraId="7575C11F"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3.</w:t>
      </w:r>
      <w:r w:rsidRPr="00213DE6">
        <w:rPr>
          <w:rFonts w:ascii="Tahoma" w:hAnsi="Tahoma" w:cs="Tahoma"/>
          <w:color w:val="000000" w:themeColor="text1"/>
        </w:rPr>
        <w:tab/>
        <w:t>Number of problems investigated and relevance of prescriptions.</w:t>
      </w:r>
    </w:p>
    <w:p w14:paraId="417EB8A7" w14:textId="77777777" w:rsidR="00213DE6" w:rsidRPr="00213DE6" w:rsidRDefault="00213DE6" w:rsidP="00213DE6">
      <w:pPr>
        <w:ind w:left="1080" w:hanging="360"/>
        <w:jc w:val="both"/>
        <w:rPr>
          <w:rFonts w:ascii="Tahoma" w:hAnsi="Tahoma" w:cs="Tahoma"/>
          <w:color w:val="000000" w:themeColor="text1"/>
        </w:rPr>
      </w:pPr>
    </w:p>
    <w:p w14:paraId="357EA8EC"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4.</w:t>
      </w:r>
      <w:r w:rsidRPr="00213DE6">
        <w:rPr>
          <w:rFonts w:ascii="Tahoma" w:hAnsi="Tahoma" w:cs="Tahoma"/>
          <w:color w:val="000000" w:themeColor="text1"/>
        </w:rPr>
        <w:tab/>
        <w:t>Compliance with Ministry guidelines and standard operating procedures.</w:t>
      </w:r>
    </w:p>
    <w:p w14:paraId="57233FCC" w14:textId="77777777" w:rsidR="00213DE6" w:rsidRPr="00213DE6" w:rsidRDefault="00213DE6" w:rsidP="00213DE6">
      <w:pPr>
        <w:ind w:left="1080" w:hanging="360"/>
        <w:jc w:val="both"/>
        <w:rPr>
          <w:rFonts w:ascii="Tahoma" w:hAnsi="Tahoma" w:cs="Tahoma"/>
          <w:color w:val="000000" w:themeColor="text1"/>
        </w:rPr>
      </w:pPr>
    </w:p>
    <w:p w14:paraId="7E535BAF"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5.</w:t>
      </w:r>
      <w:r w:rsidRPr="00213DE6">
        <w:rPr>
          <w:rFonts w:ascii="Tahoma" w:hAnsi="Tahoma" w:cs="Tahoma"/>
          <w:color w:val="000000" w:themeColor="text1"/>
        </w:rPr>
        <w:tab/>
        <w:t>Effective implementation of duties, responsibilities and assignments as defined in the job description.</w:t>
      </w:r>
    </w:p>
    <w:p w14:paraId="5EF13BF6" w14:textId="77777777" w:rsidR="00213DE6" w:rsidRPr="00213DE6" w:rsidRDefault="00213DE6" w:rsidP="00213DE6">
      <w:pPr>
        <w:ind w:left="1080" w:hanging="360"/>
        <w:jc w:val="both"/>
        <w:rPr>
          <w:rFonts w:ascii="Tahoma" w:hAnsi="Tahoma" w:cs="Tahoma"/>
          <w:color w:val="000000" w:themeColor="text1"/>
        </w:rPr>
      </w:pPr>
    </w:p>
    <w:p w14:paraId="67964214"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6.</w:t>
      </w:r>
      <w:r w:rsidRPr="00213DE6">
        <w:rPr>
          <w:rFonts w:ascii="Tahoma" w:hAnsi="Tahoma" w:cs="Tahoma"/>
          <w:color w:val="000000" w:themeColor="text1"/>
        </w:rPr>
        <w:tab/>
        <w:t>Compliance with and responsiveness to supervision and level of supervision given.</w:t>
      </w:r>
    </w:p>
    <w:p w14:paraId="0B85F26B" w14:textId="77777777" w:rsidR="00863459" w:rsidRPr="00213DE6" w:rsidRDefault="00863459" w:rsidP="006112CC">
      <w:pPr>
        <w:jc w:val="both"/>
        <w:rPr>
          <w:rFonts w:ascii="Tahoma" w:hAnsi="Tahoma" w:cs="Tahoma"/>
          <w:b/>
          <w:color w:val="000000" w:themeColor="text1"/>
        </w:rPr>
      </w:pPr>
    </w:p>
    <w:p w14:paraId="5F0CC1B7" w14:textId="2D2E171A" w:rsidR="00C97FA8" w:rsidRPr="00213DE6" w:rsidRDefault="00765228" w:rsidP="006112CC">
      <w:pPr>
        <w:jc w:val="both"/>
        <w:rPr>
          <w:rFonts w:ascii="Tahoma" w:hAnsi="Tahoma" w:cs="Tahoma"/>
          <w:b/>
          <w:color w:val="000000" w:themeColor="text1"/>
        </w:rPr>
      </w:pPr>
      <w:r w:rsidRPr="00213DE6">
        <w:rPr>
          <w:rFonts w:ascii="Tahoma" w:hAnsi="Tahoma" w:cs="Tahoma"/>
          <w:b/>
          <w:color w:val="000000" w:themeColor="text1"/>
        </w:rPr>
        <w:t>E.</w:t>
      </w:r>
      <w:r w:rsidRPr="00213DE6">
        <w:rPr>
          <w:rFonts w:ascii="Tahoma" w:hAnsi="Tahoma" w:cs="Tahoma"/>
          <w:b/>
          <w:color w:val="000000" w:themeColor="text1"/>
        </w:rPr>
        <w:tab/>
      </w:r>
      <w:r w:rsidR="00C97FA8" w:rsidRPr="00213DE6">
        <w:rPr>
          <w:rFonts w:ascii="Tahoma" w:hAnsi="Tahoma" w:cs="Tahoma"/>
          <w:b/>
          <w:color w:val="000000" w:themeColor="text1"/>
        </w:rPr>
        <w:t>SKILLS, KNOWLEDGE AND ABILITIES</w:t>
      </w:r>
    </w:p>
    <w:p w14:paraId="07707681" w14:textId="77777777" w:rsidR="00C97FA8" w:rsidRPr="00213DE6" w:rsidRDefault="00C97FA8" w:rsidP="006112CC">
      <w:pPr>
        <w:rPr>
          <w:rFonts w:ascii="Tahoma" w:hAnsi="Tahoma" w:cs="Tahoma"/>
          <w:color w:val="000000" w:themeColor="text1"/>
        </w:rPr>
      </w:pPr>
    </w:p>
    <w:p w14:paraId="7F1D297B"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1.</w:t>
      </w:r>
      <w:r w:rsidRPr="00213DE6">
        <w:rPr>
          <w:rFonts w:ascii="Tahoma" w:hAnsi="Tahoma" w:cs="Tahoma"/>
          <w:color w:val="000000" w:themeColor="text1"/>
        </w:rPr>
        <w:tab/>
        <w:t>A working knowledge of and ability to interpret Legislation, Civil Service Rules and Regulations, Collective Agreements.</w:t>
      </w:r>
    </w:p>
    <w:p w14:paraId="1CCD4188" w14:textId="77777777" w:rsidR="00213DE6" w:rsidRPr="00213DE6" w:rsidRDefault="00213DE6" w:rsidP="00213DE6">
      <w:pPr>
        <w:ind w:left="1080" w:hanging="360"/>
        <w:jc w:val="both"/>
        <w:rPr>
          <w:rFonts w:ascii="Tahoma" w:hAnsi="Tahoma" w:cs="Tahoma"/>
          <w:color w:val="000000" w:themeColor="text1"/>
        </w:rPr>
      </w:pPr>
    </w:p>
    <w:p w14:paraId="0957BCFA"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2.</w:t>
      </w:r>
      <w:r w:rsidRPr="00213DE6">
        <w:rPr>
          <w:rFonts w:ascii="Tahoma" w:hAnsi="Tahoma" w:cs="Tahoma"/>
          <w:color w:val="000000" w:themeColor="text1"/>
        </w:rPr>
        <w:tab/>
        <w:t>Demonstrated ability to organize and work independently on multiple tasks/projects and complete assignments within specified deadlines.</w:t>
      </w:r>
    </w:p>
    <w:p w14:paraId="05F969A3" w14:textId="77777777" w:rsidR="00213DE6" w:rsidRPr="00213DE6" w:rsidRDefault="00213DE6" w:rsidP="00213DE6">
      <w:pPr>
        <w:ind w:left="1080" w:hanging="360"/>
        <w:jc w:val="both"/>
        <w:rPr>
          <w:rFonts w:ascii="Tahoma" w:hAnsi="Tahoma" w:cs="Tahoma"/>
          <w:color w:val="000000" w:themeColor="text1"/>
        </w:rPr>
      </w:pPr>
    </w:p>
    <w:p w14:paraId="4C564923"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3.</w:t>
      </w:r>
      <w:r w:rsidRPr="00213DE6">
        <w:rPr>
          <w:rFonts w:ascii="Tahoma" w:hAnsi="Tahoma" w:cs="Tahoma"/>
          <w:color w:val="000000" w:themeColor="text1"/>
        </w:rPr>
        <w:tab/>
        <w:t>Ability to plan and organize work and prepare clear concise reports.</w:t>
      </w:r>
    </w:p>
    <w:p w14:paraId="2540A307" w14:textId="77777777" w:rsidR="00213DE6" w:rsidRPr="00213DE6" w:rsidRDefault="00213DE6" w:rsidP="00213DE6">
      <w:pPr>
        <w:ind w:left="1080" w:hanging="360"/>
        <w:jc w:val="both"/>
        <w:rPr>
          <w:rFonts w:ascii="Tahoma" w:hAnsi="Tahoma" w:cs="Tahoma"/>
          <w:color w:val="000000" w:themeColor="text1"/>
        </w:rPr>
      </w:pPr>
    </w:p>
    <w:p w14:paraId="3BBAF8D1"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ab/>
        <w:t>4.</w:t>
      </w:r>
      <w:r w:rsidRPr="00213DE6">
        <w:rPr>
          <w:rFonts w:ascii="Tahoma" w:hAnsi="Tahoma" w:cs="Tahoma"/>
          <w:color w:val="000000" w:themeColor="text1"/>
        </w:rPr>
        <w:tab/>
        <w:t>Extensive knowledge of the court procedure.</w:t>
      </w:r>
    </w:p>
    <w:p w14:paraId="0EE84963" w14:textId="77777777" w:rsidR="00213DE6" w:rsidRPr="00213DE6" w:rsidRDefault="00213DE6" w:rsidP="00213DE6">
      <w:pPr>
        <w:ind w:left="1080" w:hanging="360"/>
        <w:jc w:val="both"/>
        <w:rPr>
          <w:rFonts w:ascii="Tahoma" w:hAnsi="Tahoma" w:cs="Tahoma"/>
          <w:color w:val="000000" w:themeColor="text1"/>
        </w:rPr>
      </w:pPr>
    </w:p>
    <w:p w14:paraId="00541E2E"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5.</w:t>
      </w:r>
      <w:r w:rsidRPr="00213DE6">
        <w:rPr>
          <w:rFonts w:ascii="Tahoma" w:hAnsi="Tahoma" w:cs="Tahoma"/>
          <w:color w:val="000000" w:themeColor="text1"/>
        </w:rPr>
        <w:tab/>
        <w:t>Extensive knowledge of legal principles, practices and proceedings.</w:t>
      </w:r>
    </w:p>
    <w:p w14:paraId="36167B91" w14:textId="77777777" w:rsidR="00213DE6" w:rsidRPr="00213DE6" w:rsidRDefault="00213DE6" w:rsidP="00213DE6">
      <w:pPr>
        <w:ind w:left="1080" w:hanging="360"/>
        <w:jc w:val="both"/>
        <w:rPr>
          <w:rFonts w:ascii="Tahoma" w:hAnsi="Tahoma" w:cs="Tahoma"/>
          <w:color w:val="000000" w:themeColor="text1"/>
        </w:rPr>
      </w:pPr>
    </w:p>
    <w:p w14:paraId="178F2DA4"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6.</w:t>
      </w:r>
      <w:r w:rsidRPr="00213DE6">
        <w:rPr>
          <w:rFonts w:ascii="Tahoma" w:hAnsi="Tahoma" w:cs="Tahoma"/>
          <w:color w:val="000000" w:themeColor="text1"/>
        </w:rPr>
        <w:tab/>
        <w:t>Knowledge of Government procedures and practices.</w:t>
      </w:r>
    </w:p>
    <w:p w14:paraId="6AD6A4C6" w14:textId="77777777" w:rsidR="00213DE6" w:rsidRPr="00213DE6" w:rsidRDefault="00213DE6" w:rsidP="00213DE6">
      <w:pPr>
        <w:ind w:left="1080" w:hanging="360"/>
        <w:jc w:val="both"/>
        <w:rPr>
          <w:rFonts w:ascii="Tahoma" w:hAnsi="Tahoma" w:cs="Tahoma"/>
          <w:color w:val="000000" w:themeColor="text1"/>
        </w:rPr>
      </w:pPr>
    </w:p>
    <w:p w14:paraId="477C229C"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7.</w:t>
      </w:r>
      <w:r w:rsidRPr="00213DE6">
        <w:rPr>
          <w:rFonts w:ascii="Tahoma" w:hAnsi="Tahoma" w:cs="Tahoma"/>
          <w:color w:val="000000" w:themeColor="text1"/>
        </w:rPr>
        <w:tab/>
        <w:t>A sound working knowledge of the Laws of Saint Lucia.</w:t>
      </w:r>
    </w:p>
    <w:p w14:paraId="00489D0F" w14:textId="77777777" w:rsidR="00213DE6" w:rsidRPr="00213DE6" w:rsidRDefault="00213DE6" w:rsidP="00213DE6">
      <w:pPr>
        <w:ind w:left="1080" w:hanging="360"/>
        <w:jc w:val="both"/>
        <w:rPr>
          <w:rFonts w:ascii="Tahoma" w:hAnsi="Tahoma" w:cs="Tahoma"/>
          <w:color w:val="000000" w:themeColor="text1"/>
        </w:rPr>
      </w:pPr>
    </w:p>
    <w:p w14:paraId="7CBDE884"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8.</w:t>
      </w:r>
      <w:r w:rsidRPr="00213DE6">
        <w:rPr>
          <w:rFonts w:ascii="Tahoma" w:hAnsi="Tahoma" w:cs="Tahoma"/>
          <w:color w:val="000000" w:themeColor="text1"/>
        </w:rPr>
        <w:tab/>
        <w:t>Ability to establish and maintain effective working relationships with associates and the Public.</w:t>
      </w:r>
    </w:p>
    <w:p w14:paraId="1C8E0645" w14:textId="77777777" w:rsidR="00213DE6" w:rsidRPr="00213DE6" w:rsidRDefault="00213DE6" w:rsidP="00213DE6">
      <w:pPr>
        <w:ind w:left="1080" w:hanging="360"/>
        <w:jc w:val="both"/>
        <w:rPr>
          <w:rFonts w:ascii="Tahoma" w:hAnsi="Tahoma" w:cs="Tahoma"/>
          <w:color w:val="000000" w:themeColor="text1"/>
        </w:rPr>
      </w:pPr>
    </w:p>
    <w:p w14:paraId="0F933FBD"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9.</w:t>
      </w:r>
      <w:r w:rsidRPr="00213DE6">
        <w:rPr>
          <w:rFonts w:ascii="Tahoma" w:hAnsi="Tahoma" w:cs="Tahoma"/>
          <w:color w:val="000000" w:themeColor="text1"/>
        </w:rPr>
        <w:tab/>
        <w:t xml:space="preserve">Ability to </w:t>
      </w:r>
      <w:proofErr w:type="spellStart"/>
      <w:r w:rsidRPr="00213DE6">
        <w:rPr>
          <w:rFonts w:ascii="Tahoma" w:hAnsi="Tahoma" w:cs="Tahoma"/>
          <w:color w:val="000000" w:themeColor="text1"/>
        </w:rPr>
        <w:t>analyse</w:t>
      </w:r>
      <w:proofErr w:type="spellEnd"/>
      <w:r w:rsidRPr="00213DE6">
        <w:rPr>
          <w:rFonts w:ascii="Tahoma" w:hAnsi="Tahoma" w:cs="Tahoma"/>
          <w:color w:val="000000" w:themeColor="text1"/>
        </w:rPr>
        <w:t xml:space="preserve"> issues, make interpretations and sound recommendations.</w:t>
      </w:r>
    </w:p>
    <w:p w14:paraId="1F00F1C1" w14:textId="77777777" w:rsidR="00213DE6" w:rsidRPr="00213DE6" w:rsidRDefault="00213DE6" w:rsidP="00213DE6">
      <w:pPr>
        <w:ind w:left="1080" w:hanging="360"/>
        <w:jc w:val="both"/>
        <w:rPr>
          <w:rFonts w:ascii="Tahoma" w:hAnsi="Tahoma" w:cs="Tahoma"/>
          <w:color w:val="000000" w:themeColor="text1"/>
        </w:rPr>
      </w:pPr>
    </w:p>
    <w:p w14:paraId="02474685" w14:textId="77777777" w:rsidR="00213DE6" w:rsidRPr="00213DE6" w:rsidRDefault="00213DE6" w:rsidP="00213DE6">
      <w:pPr>
        <w:ind w:left="1080" w:hanging="360"/>
        <w:jc w:val="both"/>
        <w:rPr>
          <w:rFonts w:ascii="Tahoma" w:hAnsi="Tahoma" w:cs="Tahoma"/>
          <w:color w:val="000000" w:themeColor="text1"/>
        </w:rPr>
      </w:pPr>
      <w:r w:rsidRPr="00213DE6">
        <w:rPr>
          <w:rFonts w:ascii="Tahoma" w:hAnsi="Tahoma" w:cs="Tahoma"/>
          <w:color w:val="000000" w:themeColor="text1"/>
        </w:rPr>
        <w:t>10.</w:t>
      </w:r>
      <w:r w:rsidRPr="00213DE6">
        <w:rPr>
          <w:rFonts w:ascii="Tahoma" w:hAnsi="Tahoma" w:cs="Tahoma"/>
          <w:color w:val="000000" w:themeColor="text1"/>
        </w:rPr>
        <w:tab/>
        <w:t>Proven ability to solve legal problems in a methodical and practical way.</w:t>
      </w:r>
    </w:p>
    <w:p w14:paraId="71A57385" w14:textId="77777777" w:rsidR="00963B7D" w:rsidRPr="00213DE6" w:rsidRDefault="00963B7D" w:rsidP="00963B7D">
      <w:pPr>
        <w:rPr>
          <w:rFonts w:ascii="Tahoma" w:hAnsi="Tahoma" w:cs="Tahoma"/>
          <w:color w:val="000000" w:themeColor="text1"/>
        </w:rPr>
      </w:pPr>
    </w:p>
    <w:p w14:paraId="72212649" w14:textId="77777777" w:rsidR="006112CC" w:rsidRPr="00213DE6" w:rsidRDefault="006112CC" w:rsidP="006112CC">
      <w:pPr>
        <w:rPr>
          <w:rFonts w:ascii="Tahoma" w:hAnsi="Tahoma" w:cs="Tahoma"/>
          <w:color w:val="000000" w:themeColor="text1"/>
        </w:rPr>
      </w:pPr>
    </w:p>
    <w:p w14:paraId="7CF71FF9" w14:textId="77777777" w:rsidR="00C97FA8" w:rsidRPr="00213DE6" w:rsidRDefault="00C97FA8" w:rsidP="006112CC">
      <w:pPr>
        <w:rPr>
          <w:rFonts w:ascii="Tahoma" w:hAnsi="Tahoma" w:cs="Tahoma"/>
          <w:color w:val="000000" w:themeColor="text1"/>
        </w:rPr>
      </w:pPr>
      <w:r w:rsidRPr="00213DE6">
        <w:rPr>
          <w:rFonts w:ascii="Tahoma" w:hAnsi="Tahoma" w:cs="Tahoma"/>
          <w:b/>
          <w:color w:val="000000" w:themeColor="text1"/>
        </w:rPr>
        <w:t>F</w:t>
      </w:r>
      <w:r w:rsidR="000D2AC2" w:rsidRPr="00213DE6">
        <w:rPr>
          <w:rFonts w:ascii="Tahoma" w:hAnsi="Tahoma" w:cs="Tahoma"/>
          <w:b/>
          <w:color w:val="000000" w:themeColor="text1"/>
        </w:rPr>
        <w:t>.</w:t>
      </w:r>
      <w:r w:rsidRPr="00213DE6">
        <w:rPr>
          <w:rFonts w:ascii="Tahoma" w:hAnsi="Tahoma" w:cs="Tahoma"/>
          <w:b/>
          <w:color w:val="000000" w:themeColor="text1"/>
        </w:rPr>
        <w:tab/>
        <w:t>QUALIFICATIONS AND EXPERIENCE</w:t>
      </w:r>
    </w:p>
    <w:p w14:paraId="2F92935C" w14:textId="77777777" w:rsidR="00C97FA8" w:rsidRPr="00213DE6" w:rsidRDefault="00C97FA8" w:rsidP="006112CC">
      <w:pPr>
        <w:rPr>
          <w:rFonts w:ascii="Tahoma" w:hAnsi="Tahoma" w:cs="Tahoma"/>
          <w:color w:val="000000" w:themeColor="text1"/>
        </w:rPr>
      </w:pPr>
    </w:p>
    <w:p w14:paraId="440318A9" w14:textId="77777777" w:rsidR="00863459" w:rsidRPr="00213DE6" w:rsidRDefault="00963B7D" w:rsidP="00863459">
      <w:pPr>
        <w:ind w:left="720"/>
        <w:rPr>
          <w:rFonts w:ascii="Tahoma" w:hAnsi="Tahoma" w:cs="Tahoma"/>
          <w:color w:val="000000" w:themeColor="text1"/>
        </w:rPr>
      </w:pPr>
      <w:proofErr w:type="spellStart"/>
      <w:proofErr w:type="gramStart"/>
      <w:r w:rsidRPr="00213DE6">
        <w:rPr>
          <w:rFonts w:ascii="Tahoma" w:hAnsi="Tahoma" w:cs="Tahoma"/>
          <w:color w:val="000000" w:themeColor="text1"/>
        </w:rPr>
        <w:t>Masters</w:t>
      </w:r>
      <w:proofErr w:type="spellEnd"/>
      <w:r w:rsidRPr="00213DE6">
        <w:rPr>
          <w:rFonts w:ascii="Tahoma" w:hAnsi="Tahoma" w:cs="Tahoma"/>
          <w:color w:val="000000" w:themeColor="text1"/>
        </w:rPr>
        <w:t xml:space="preserve"> Degree in Law</w:t>
      </w:r>
      <w:proofErr w:type="gramEnd"/>
      <w:r w:rsidRPr="00213DE6">
        <w:rPr>
          <w:rFonts w:ascii="Tahoma" w:hAnsi="Tahoma" w:cs="Tahoma"/>
          <w:color w:val="000000" w:themeColor="text1"/>
        </w:rPr>
        <w:t xml:space="preserve"> and a Legal Education Certificate plus five (5) years legal experience.  </w:t>
      </w:r>
    </w:p>
    <w:p w14:paraId="385DD0C4" w14:textId="77777777" w:rsidR="00863459" w:rsidRPr="00213DE6" w:rsidRDefault="00863459" w:rsidP="00863459">
      <w:pPr>
        <w:ind w:left="720"/>
        <w:rPr>
          <w:rFonts w:ascii="Tahoma" w:hAnsi="Tahoma" w:cs="Tahoma"/>
          <w:color w:val="000000" w:themeColor="text1"/>
        </w:rPr>
      </w:pPr>
    </w:p>
    <w:p w14:paraId="48260A97" w14:textId="45D5DBCB" w:rsidR="00963B7D" w:rsidRPr="00213DE6" w:rsidRDefault="00963B7D" w:rsidP="00863459">
      <w:pPr>
        <w:ind w:left="720"/>
        <w:jc w:val="center"/>
        <w:rPr>
          <w:rFonts w:ascii="Tahoma" w:hAnsi="Tahoma" w:cs="Tahoma"/>
          <w:b/>
          <w:color w:val="000000" w:themeColor="text1"/>
        </w:rPr>
      </w:pPr>
      <w:r w:rsidRPr="00213DE6">
        <w:rPr>
          <w:rFonts w:ascii="Tahoma" w:hAnsi="Tahoma" w:cs="Tahoma"/>
          <w:b/>
          <w:color w:val="000000" w:themeColor="text1"/>
        </w:rPr>
        <w:t>OR</w:t>
      </w:r>
    </w:p>
    <w:p w14:paraId="76713019" w14:textId="77777777" w:rsidR="00963B7D" w:rsidRPr="00213DE6" w:rsidRDefault="00963B7D" w:rsidP="00863459">
      <w:pPr>
        <w:ind w:left="720"/>
        <w:rPr>
          <w:rFonts w:ascii="Tahoma" w:hAnsi="Tahoma" w:cs="Tahoma"/>
          <w:color w:val="000000" w:themeColor="text1"/>
        </w:rPr>
      </w:pPr>
    </w:p>
    <w:p w14:paraId="6F4F28D7" w14:textId="77777777" w:rsidR="00963B7D" w:rsidRPr="00213DE6" w:rsidRDefault="00963B7D" w:rsidP="00863459">
      <w:pPr>
        <w:ind w:left="720"/>
        <w:rPr>
          <w:rFonts w:ascii="Tahoma" w:hAnsi="Tahoma" w:cs="Tahoma"/>
          <w:color w:val="000000" w:themeColor="text1"/>
        </w:rPr>
      </w:pPr>
      <w:proofErr w:type="spellStart"/>
      <w:proofErr w:type="gramStart"/>
      <w:r w:rsidRPr="00213DE6">
        <w:rPr>
          <w:rFonts w:ascii="Tahoma" w:hAnsi="Tahoma" w:cs="Tahoma"/>
          <w:color w:val="000000" w:themeColor="text1"/>
        </w:rPr>
        <w:t>Bachelors</w:t>
      </w:r>
      <w:proofErr w:type="spellEnd"/>
      <w:r w:rsidRPr="00213DE6">
        <w:rPr>
          <w:rFonts w:ascii="Tahoma" w:hAnsi="Tahoma" w:cs="Tahoma"/>
          <w:color w:val="000000" w:themeColor="text1"/>
        </w:rPr>
        <w:t xml:space="preserve"> Degree in Law</w:t>
      </w:r>
      <w:proofErr w:type="gramEnd"/>
      <w:r w:rsidRPr="00213DE6">
        <w:rPr>
          <w:rFonts w:ascii="Tahoma" w:hAnsi="Tahoma" w:cs="Tahoma"/>
          <w:color w:val="000000" w:themeColor="text1"/>
        </w:rPr>
        <w:t xml:space="preserve"> plus a Legal Education Certificate plus a minimum of seven (7) years legal experience.</w:t>
      </w:r>
    </w:p>
    <w:p w14:paraId="7224C54D" w14:textId="77777777" w:rsidR="00A61C25" w:rsidRPr="00213DE6" w:rsidRDefault="00A61C25" w:rsidP="006112CC">
      <w:pPr>
        <w:ind w:left="720"/>
        <w:jc w:val="both"/>
        <w:rPr>
          <w:rFonts w:ascii="Tahoma" w:hAnsi="Tahoma" w:cs="Tahoma"/>
          <w:color w:val="000000" w:themeColor="text1"/>
        </w:rPr>
      </w:pPr>
    </w:p>
    <w:p w14:paraId="6EA6BB80" w14:textId="77777777" w:rsidR="006112CC" w:rsidRPr="00213DE6" w:rsidRDefault="006112CC" w:rsidP="006112CC">
      <w:pPr>
        <w:ind w:left="720"/>
        <w:jc w:val="both"/>
        <w:rPr>
          <w:rFonts w:ascii="Tahoma" w:hAnsi="Tahoma" w:cs="Tahoma"/>
          <w:color w:val="000000" w:themeColor="text1"/>
        </w:rPr>
      </w:pPr>
    </w:p>
    <w:p w14:paraId="37649035" w14:textId="7D0E523E" w:rsidR="004D2784" w:rsidRPr="00213DE6" w:rsidRDefault="00662731" w:rsidP="006112CC">
      <w:pPr>
        <w:rPr>
          <w:rFonts w:ascii="Tahoma" w:hAnsi="Tahoma" w:cs="Tahoma"/>
          <w:iCs/>
          <w:color w:val="000000" w:themeColor="text1"/>
        </w:rPr>
      </w:pPr>
      <w:r w:rsidRPr="00213DE6">
        <w:rPr>
          <w:rFonts w:ascii="Tahoma" w:hAnsi="Tahoma" w:cs="Tahoma"/>
          <w:b/>
          <w:iCs/>
          <w:color w:val="000000" w:themeColor="text1"/>
        </w:rPr>
        <w:t>G.</w:t>
      </w:r>
      <w:r w:rsidRPr="00213DE6">
        <w:rPr>
          <w:rFonts w:ascii="Tahoma" w:hAnsi="Tahoma" w:cs="Tahoma"/>
          <w:b/>
          <w:iCs/>
          <w:color w:val="000000" w:themeColor="text1"/>
        </w:rPr>
        <w:tab/>
      </w:r>
      <w:r w:rsidR="004D2784" w:rsidRPr="00213DE6">
        <w:rPr>
          <w:rFonts w:ascii="Tahoma" w:hAnsi="Tahoma" w:cs="Tahoma"/>
          <w:b/>
          <w:iCs/>
          <w:color w:val="000000" w:themeColor="text1"/>
        </w:rPr>
        <w:t>SALARY AND ALLOWANCES</w:t>
      </w:r>
    </w:p>
    <w:p w14:paraId="6523DF0A" w14:textId="77777777" w:rsidR="00213DE6" w:rsidRPr="00213DE6" w:rsidRDefault="00213DE6" w:rsidP="00213DE6">
      <w:pPr>
        <w:rPr>
          <w:rFonts w:ascii="Tahoma" w:hAnsi="Tahoma" w:cs="Tahoma"/>
          <w:b/>
          <w:i/>
          <w:color w:val="000000" w:themeColor="text1"/>
          <w:u w:val="single"/>
        </w:rPr>
      </w:pPr>
    </w:p>
    <w:p w14:paraId="2C306218" w14:textId="314E142E" w:rsidR="00213DE6" w:rsidRPr="00213DE6" w:rsidRDefault="00213DE6" w:rsidP="00213DE6">
      <w:pPr>
        <w:rPr>
          <w:rFonts w:ascii="Tahoma" w:hAnsi="Tahoma" w:cs="Tahoma"/>
          <w:color w:val="000000" w:themeColor="text1"/>
        </w:rPr>
      </w:pPr>
      <w:r w:rsidRPr="00213DE6">
        <w:rPr>
          <w:rFonts w:ascii="Tahoma" w:hAnsi="Tahoma" w:cs="Tahoma"/>
          <w:b/>
          <w:color w:val="000000" w:themeColor="text1"/>
        </w:rPr>
        <w:tab/>
      </w:r>
      <w:r w:rsidRPr="00213DE6">
        <w:rPr>
          <w:rFonts w:ascii="Tahoma" w:hAnsi="Tahoma" w:cs="Tahoma"/>
          <w:color w:val="000000" w:themeColor="text1"/>
        </w:rPr>
        <w:t xml:space="preserve">Salary is at the rate of EC $103,194.00 per annum </w:t>
      </w:r>
    </w:p>
    <w:p w14:paraId="65FA82AD" w14:textId="77777777" w:rsidR="00213DE6" w:rsidRPr="00213DE6" w:rsidRDefault="00213DE6" w:rsidP="00213DE6">
      <w:pPr>
        <w:rPr>
          <w:rFonts w:ascii="Tahoma" w:hAnsi="Tahoma" w:cs="Tahoma"/>
          <w:color w:val="000000" w:themeColor="text1"/>
        </w:rPr>
      </w:pPr>
    </w:p>
    <w:p w14:paraId="5674112B" w14:textId="77777777" w:rsidR="00213DE6" w:rsidRPr="00213DE6" w:rsidRDefault="00213DE6" w:rsidP="00213DE6">
      <w:pPr>
        <w:rPr>
          <w:rFonts w:ascii="Tahoma" w:hAnsi="Tahoma" w:cs="Tahoma"/>
          <w:color w:val="000000" w:themeColor="text1"/>
        </w:rPr>
      </w:pPr>
      <w:r w:rsidRPr="00213DE6">
        <w:rPr>
          <w:rFonts w:ascii="Tahoma" w:hAnsi="Tahoma" w:cs="Tahoma"/>
          <w:color w:val="000000" w:themeColor="text1"/>
        </w:rPr>
        <w:tab/>
        <w:t xml:space="preserve">Legal Allowance   </w:t>
      </w:r>
      <w:r w:rsidRPr="00213DE6">
        <w:rPr>
          <w:rFonts w:ascii="Tahoma" w:hAnsi="Tahoma" w:cs="Tahoma"/>
          <w:color w:val="000000" w:themeColor="text1"/>
        </w:rPr>
        <w:tab/>
      </w:r>
      <w:r w:rsidRPr="00213DE6">
        <w:rPr>
          <w:rFonts w:ascii="Tahoma" w:hAnsi="Tahoma" w:cs="Tahoma"/>
          <w:color w:val="000000" w:themeColor="text1"/>
        </w:rPr>
        <w:tab/>
      </w:r>
      <w:r w:rsidRPr="00213DE6">
        <w:rPr>
          <w:rFonts w:ascii="Tahoma" w:hAnsi="Tahoma" w:cs="Tahoma"/>
          <w:color w:val="000000" w:themeColor="text1"/>
        </w:rPr>
        <w:tab/>
        <w:t>$24,000.00</w:t>
      </w:r>
    </w:p>
    <w:p w14:paraId="3DC39528" w14:textId="77777777" w:rsidR="00213DE6" w:rsidRPr="00213DE6" w:rsidRDefault="00213DE6" w:rsidP="00213DE6">
      <w:pPr>
        <w:tabs>
          <w:tab w:val="left" w:pos="720"/>
          <w:tab w:val="left" w:pos="1440"/>
          <w:tab w:val="left" w:pos="2820"/>
        </w:tabs>
        <w:rPr>
          <w:rFonts w:ascii="Tahoma" w:hAnsi="Tahoma" w:cs="Tahoma"/>
          <w:color w:val="000000" w:themeColor="text1"/>
        </w:rPr>
      </w:pPr>
      <w:r w:rsidRPr="00213DE6">
        <w:rPr>
          <w:rFonts w:ascii="Tahoma" w:hAnsi="Tahoma" w:cs="Tahoma"/>
          <w:color w:val="000000" w:themeColor="text1"/>
        </w:rPr>
        <w:tab/>
        <w:t>Travel Allowance</w:t>
      </w:r>
      <w:r w:rsidRPr="00213DE6">
        <w:rPr>
          <w:rFonts w:ascii="Tahoma" w:hAnsi="Tahoma" w:cs="Tahoma"/>
          <w:color w:val="000000" w:themeColor="text1"/>
        </w:rPr>
        <w:tab/>
      </w:r>
      <w:r w:rsidRPr="00213DE6">
        <w:rPr>
          <w:rFonts w:ascii="Tahoma" w:hAnsi="Tahoma" w:cs="Tahoma"/>
          <w:color w:val="000000" w:themeColor="text1"/>
        </w:rPr>
        <w:tab/>
      </w:r>
      <w:r w:rsidRPr="00213DE6">
        <w:rPr>
          <w:rFonts w:ascii="Tahoma" w:hAnsi="Tahoma" w:cs="Tahoma"/>
          <w:color w:val="000000" w:themeColor="text1"/>
        </w:rPr>
        <w:tab/>
      </w:r>
      <w:r w:rsidRPr="00213DE6">
        <w:rPr>
          <w:rFonts w:ascii="Tahoma" w:hAnsi="Tahoma" w:cs="Tahoma"/>
          <w:color w:val="000000" w:themeColor="text1"/>
        </w:rPr>
        <w:tab/>
      </w:r>
      <w:proofErr w:type="gramStart"/>
      <w:r w:rsidRPr="00213DE6">
        <w:rPr>
          <w:rFonts w:ascii="Tahoma" w:hAnsi="Tahoma" w:cs="Tahoma"/>
          <w:color w:val="000000" w:themeColor="text1"/>
        </w:rPr>
        <w:t>$  8,808.00</w:t>
      </w:r>
      <w:proofErr w:type="gramEnd"/>
    </w:p>
    <w:p w14:paraId="133E0703" w14:textId="77777777" w:rsidR="00213DE6" w:rsidRPr="00213DE6" w:rsidRDefault="00213DE6" w:rsidP="00213DE6">
      <w:pPr>
        <w:tabs>
          <w:tab w:val="left" w:pos="720"/>
          <w:tab w:val="left" w:pos="1440"/>
          <w:tab w:val="left" w:pos="2820"/>
        </w:tabs>
        <w:rPr>
          <w:rFonts w:ascii="Tahoma" w:hAnsi="Tahoma" w:cs="Tahoma"/>
          <w:color w:val="000000" w:themeColor="text1"/>
        </w:rPr>
      </w:pPr>
      <w:r w:rsidRPr="00213DE6">
        <w:rPr>
          <w:rFonts w:ascii="Tahoma" w:hAnsi="Tahoma" w:cs="Tahoma"/>
          <w:color w:val="000000" w:themeColor="text1"/>
        </w:rPr>
        <w:tab/>
        <w:t>Telephone Allowance</w:t>
      </w:r>
      <w:r w:rsidRPr="00213DE6">
        <w:rPr>
          <w:rFonts w:ascii="Tahoma" w:hAnsi="Tahoma" w:cs="Tahoma"/>
          <w:color w:val="000000" w:themeColor="text1"/>
        </w:rPr>
        <w:tab/>
      </w:r>
      <w:r w:rsidRPr="00213DE6">
        <w:rPr>
          <w:rFonts w:ascii="Tahoma" w:hAnsi="Tahoma" w:cs="Tahoma"/>
          <w:color w:val="000000" w:themeColor="text1"/>
        </w:rPr>
        <w:tab/>
      </w:r>
      <w:proofErr w:type="gramStart"/>
      <w:r w:rsidRPr="00213DE6">
        <w:rPr>
          <w:rFonts w:ascii="Tahoma" w:hAnsi="Tahoma" w:cs="Tahoma"/>
          <w:color w:val="000000" w:themeColor="text1"/>
        </w:rPr>
        <w:t>$  1,098.00</w:t>
      </w:r>
      <w:proofErr w:type="gramEnd"/>
    </w:p>
    <w:p w14:paraId="4D9FABA5" w14:textId="5CD45A40" w:rsidR="00213DE6" w:rsidRPr="00213DE6" w:rsidRDefault="00213DE6" w:rsidP="00213DE6">
      <w:pPr>
        <w:tabs>
          <w:tab w:val="left" w:pos="720"/>
          <w:tab w:val="left" w:pos="1440"/>
          <w:tab w:val="left" w:pos="2820"/>
        </w:tabs>
        <w:rPr>
          <w:rFonts w:ascii="Tahoma" w:hAnsi="Tahoma" w:cs="Tahoma"/>
          <w:color w:val="000000" w:themeColor="text1"/>
        </w:rPr>
      </w:pPr>
      <w:r w:rsidRPr="00213DE6">
        <w:rPr>
          <w:rFonts w:ascii="Tahoma" w:hAnsi="Tahoma" w:cs="Tahoma"/>
          <w:color w:val="000000" w:themeColor="text1"/>
        </w:rPr>
        <w:tab/>
        <w:t>Entertainment Allowance</w:t>
      </w:r>
      <w:r w:rsidRPr="00213DE6">
        <w:rPr>
          <w:rFonts w:ascii="Tahoma" w:hAnsi="Tahoma" w:cs="Tahoma"/>
          <w:color w:val="000000" w:themeColor="text1"/>
        </w:rPr>
        <w:tab/>
      </w:r>
      <w:r>
        <w:rPr>
          <w:rFonts w:ascii="Tahoma" w:hAnsi="Tahoma" w:cs="Tahoma"/>
          <w:color w:val="000000" w:themeColor="text1"/>
        </w:rPr>
        <w:tab/>
      </w:r>
      <w:proofErr w:type="gramStart"/>
      <w:r w:rsidRPr="00213DE6">
        <w:rPr>
          <w:rFonts w:ascii="Tahoma" w:hAnsi="Tahoma" w:cs="Tahoma"/>
          <w:color w:val="000000" w:themeColor="text1"/>
        </w:rPr>
        <w:t>$  3,780.00</w:t>
      </w:r>
      <w:proofErr w:type="gramEnd"/>
    </w:p>
    <w:p w14:paraId="0188C392" w14:textId="77777777" w:rsidR="00213DE6" w:rsidRPr="00213DE6" w:rsidRDefault="00213DE6" w:rsidP="00213DE6">
      <w:pPr>
        <w:jc w:val="both"/>
        <w:rPr>
          <w:rFonts w:ascii="Tahoma" w:hAnsi="Tahoma" w:cs="Tahoma"/>
          <w:color w:val="000000" w:themeColor="text1"/>
          <w:lang w:val="en-CA"/>
        </w:rPr>
      </w:pPr>
    </w:p>
    <w:p w14:paraId="3C4FA898" w14:textId="77777777" w:rsidR="00662731" w:rsidRPr="00213DE6" w:rsidRDefault="00662731" w:rsidP="006112CC">
      <w:pPr>
        <w:ind w:left="720"/>
        <w:jc w:val="both"/>
        <w:rPr>
          <w:rFonts w:ascii="Tahoma" w:hAnsi="Tahoma" w:cs="Tahoma"/>
          <w:b/>
          <w:color w:val="000000" w:themeColor="text1"/>
        </w:rPr>
      </w:pPr>
      <w:r w:rsidRPr="00213DE6">
        <w:rPr>
          <w:rFonts w:ascii="Tahoma" w:hAnsi="Tahoma" w:cs="Tahoma"/>
          <w:b/>
          <w:color w:val="000000" w:themeColor="text1"/>
        </w:rPr>
        <w:t>Salary and allowances are exempt from income tax.</w:t>
      </w:r>
    </w:p>
    <w:p w14:paraId="5703B100" w14:textId="77777777" w:rsidR="00662731" w:rsidRPr="00213DE6" w:rsidRDefault="00662731" w:rsidP="006112CC">
      <w:pPr>
        <w:jc w:val="both"/>
        <w:rPr>
          <w:rFonts w:ascii="Tahoma" w:hAnsi="Tahoma" w:cs="Tahoma"/>
          <w:b/>
          <w:color w:val="000000" w:themeColor="text1"/>
        </w:rPr>
      </w:pPr>
    </w:p>
    <w:p w14:paraId="68C379DB" w14:textId="77777777" w:rsidR="0058054F" w:rsidRPr="00213DE6" w:rsidRDefault="0058054F" w:rsidP="0058054F">
      <w:pPr>
        <w:ind w:left="720"/>
        <w:jc w:val="both"/>
        <w:rPr>
          <w:rFonts w:ascii="Tahoma" w:eastAsia="Calibri" w:hAnsi="Tahoma" w:cs="Tahoma"/>
          <w:color w:val="000000" w:themeColor="text1"/>
          <w:lang w:val="en-029"/>
        </w:rPr>
      </w:pPr>
      <w:r w:rsidRPr="00213DE6">
        <w:rPr>
          <w:rFonts w:ascii="Tahoma" w:eastAsia="Calibri" w:hAnsi="Tahoma" w:cs="Tahoma"/>
          <w:color w:val="000000" w:themeColor="text1"/>
          <w:lang w:val="en-029"/>
        </w:rPr>
        <w:t xml:space="preserve">Applications, along with </w:t>
      </w:r>
      <w:r w:rsidRPr="00213DE6">
        <w:rPr>
          <w:rFonts w:ascii="Tahoma" w:eastAsia="Calibri" w:hAnsi="Tahoma" w:cs="Tahoma"/>
          <w:b/>
          <w:color w:val="000000" w:themeColor="text1"/>
          <w:u w:val="single"/>
          <w:lang w:val="en-029"/>
        </w:rPr>
        <w:t xml:space="preserve">two written references </w:t>
      </w:r>
      <w:r w:rsidRPr="00213DE6">
        <w:rPr>
          <w:rFonts w:ascii="Tahoma" w:eastAsia="Calibri" w:hAnsi="Tahoma" w:cs="Tahoma"/>
          <w:color w:val="000000" w:themeColor="text1"/>
          <w:lang w:val="en-029"/>
        </w:rPr>
        <w:t xml:space="preserve">and </w:t>
      </w:r>
      <w:r w:rsidRPr="00213DE6">
        <w:rPr>
          <w:rFonts w:ascii="Tahoma" w:eastAsia="Calibri" w:hAnsi="Tahoma" w:cs="Tahoma"/>
          <w:b/>
          <w:color w:val="000000" w:themeColor="text1"/>
          <w:u w:val="single"/>
          <w:lang w:val="en-029"/>
        </w:rPr>
        <w:t>certified copies</w:t>
      </w:r>
      <w:r w:rsidRPr="00213DE6">
        <w:rPr>
          <w:rFonts w:ascii="Tahoma" w:eastAsia="Calibri" w:hAnsi="Tahoma" w:cs="Tahoma"/>
          <w:color w:val="000000" w:themeColor="text1"/>
          <w:lang w:val="en-029"/>
        </w:rPr>
        <w:t xml:space="preserve"> of documents pertaining to qualifications, should be addressed to:</w:t>
      </w:r>
    </w:p>
    <w:p w14:paraId="3AF4D084" w14:textId="77777777" w:rsidR="006112CC" w:rsidRPr="00213DE6" w:rsidRDefault="006112CC" w:rsidP="006112CC">
      <w:pPr>
        <w:rPr>
          <w:rFonts w:ascii="Tahoma" w:eastAsia="Calibri" w:hAnsi="Tahoma" w:cs="Tahoma"/>
          <w:color w:val="000000" w:themeColor="text1"/>
          <w:lang w:val="en-029"/>
        </w:rPr>
      </w:pPr>
    </w:p>
    <w:p w14:paraId="4E497663" w14:textId="77777777" w:rsidR="00662731" w:rsidRPr="00213DE6" w:rsidRDefault="00662731" w:rsidP="00B9422D">
      <w:pPr>
        <w:ind w:left="1440"/>
        <w:rPr>
          <w:rFonts w:ascii="Tahoma" w:eastAsia="Calibri" w:hAnsi="Tahoma" w:cs="Tahoma"/>
          <w:color w:val="000000" w:themeColor="text1"/>
          <w:lang w:val="en-029"/>
        </w:rPr>
      </w:pPr>
      <w:r w:rsidRPr="00213DE6">
        <w:rPr>
          <w:rFonts w:ascii="Tahoma" w:eastAsia="Calibri" w:hAnsi="Tahoma" w:cs="Tahoma"/>
          <w:color w:val="000000" w:themeColor="text1"/>
          <w:lang w:val="en-029"/>
        </w:rPr>
        <w:t xml:space="preserve">The Secretary </w:t>
      </w:r>
    </w:p>
    <w:p w14:paraId="734F8A34" w14:textId="77777777" w:rsidR="00662731" w:rsidRPr="00213DE6" w:rsidRDefault="00662731" w:rsidP="00B9422D">
      <w:pPr>
        <w:ind w:left="1440"/>
        <w:rPr>
          <w:rFonts w:ascii="Tahoma" w:eastAsia="Calibri" w:hAnsi="Tahoma" w:cs="Tahoma"/>
          <w:color w:val="000000" w:themeColor="text1"/>
          <w:lang w:val="en-029"/>
        </w:rPr>
      </w:pPr>
      <w:r w:rsidRPr="00213DE6">
        <w:rPr>
          <w:rFonts w:ascii="Tahoma" w:eastAsia="Calibri" w:hAnsi="Tahoma" w:cs="Tahoma"/>
          <w:color w:val="000000" w:themeColor="text1"/>
          <w:lang w:val="en-029"/>
        </w:rPr>
        <w:t>Judicial and Legal Services Commission</w:t>
      </w:r>
    </w:p>
    <w:p w14:paraId="4D75EFB7" w14:textId="77777777" w:rsidR="00662731" w:rsidRPr="00213DE6" w:rsidRDefault="00662731" w:rsidP="00B9422D">
      <w:pPr>
        <w:ind w:left="1440"/>
        <w:rPr>
          <w:rFonts w:ascii="Tahoma" w:eastAsia="Calibri" w:hAnsi="Tahoma" w:cs="Tahoma"/>
          <w:color w:val="000000" w:themeColor="text1"/>
          <w:lang w:val="en-029"/>
        </w:rPr>
      </w:pPr>
      <w:r w:rsidRPr="00213DE6">
        <w:rPr>
          <w:rFonts w:ascii="Tahoma" w:eastAsia="Calibri" w:hAnsi="Tahoma" w:cs="Tahoma"/>
          <w:color w:val="000000" w:themeColor="text1"/>
          <w:lang w:val="en-029"/>
        </w:rPr>
        <w:t>2</w:t>
      </w:r>
      <w:r w:rsidRPr="00213DE6">
        <w:rPr>
          <w:rFonts w:ascii="Tahoma" w:eastAsia="Calibri" w:hAnsi="Tahoma" w:cs="Tahoma"/>
          <w:color w:val="000000" w:themeColor="text1"/>
          <w:vertAlign w:val="superscript"/>
          <w:lang w:val="en-029"/>
        </w:rPr>
        <w:t>nd</w:t>
      </w:r>
      <w:r w:rsidRPr="00213DE6">
        <w:rPr>
          <w:rFonts w:ascii="Tahoma" w:eastAsia="Calibri" w:hAnsi="Tahoma" w:cs="Tahoma"/>
          <w:color w:val="000000" w:themeColor="text1"/>
          <w:lang w:val="en-029"/>
        </w:rPr>
        <w:t xml:space="preserve"> Floor, </w:t>
      </w:r>
      <w:proofErr w:type="spellStart"/>
      <w:r w:rsidRPr="00213DE6">
        <w:rPr>
          <w:rFonts w:ascii="Tahoma" w:eastAsia="Calibri" w:hAnsi="Tahoma" w:cs="Tahoma"/>
          <w:color w:val="000000" w:themeColor="text1"/>
          <w:lang w:val="en-029"/>
        </w:rPr>
        <w:t>Heraldine</w:t>
      </w:r>
      <w:proofErr w:type="spellEnd"/>
      <w:r w:rsidRPr="00213DE6">
        <w:rPr>
          <w:rFonts w:ascii="Tahoma" w:eastAsia="Calibri" w:hAnsi="Tahoma" w:cs="Tahoma"/>
          <w:color w:val="000000" w:themeColor="text1"/>
          <w:lang w:val="en-029"/>
        </w:rPr>
        <w:t xml:space="preserve"> Rock Building</w:t>
      </w:r>
    </w:p>
    <w:p w14:paraId="407A1F04" w14:textId="77777777" w:rsidR="00662731" w:rsidRPr="00213DE6" w:rsidRDefault="00662731" w:rsidP="00B9422D">
      <w:pPr>
        <w:ind w:left="1440"/>
        <w:rPr>
          <w:rFonts w:ascii="Tahoma" w:eastAsia="Calibri" w:hAnsi="Tahoma" w:cs="Tahoma"/>
          <w:color w:val="000000" w:themeColor="text1"/>
          <w:lang w:val="en-029"/>
        </w:rPr>
      </w:pPr>
      <w:r w:rsidRPr="00213DE6">
        <w:rPr>
          <w:rFonts w:ascii="Tahoma" w:eastAsia="Calibri" w:hAnsi="Tahoma" w:cs="Tahoma"/>
          <w:color w:val="000000" w:themeColor="text1"/>
          <w:lang w:val="en-029"/>
        </w:rPr>
        <w:t>The Waterfront</w:t>
      </w:r>
    </w:p>
    <w:p w14:paraId="2804A6A2" w14:textId="77777777" w:rsidR="00662731" w:rsidRPr="00213DE6" w:rsidRDefault="00662731" w:rsidP="00B9422D">
      <w:pPr>
        <w:ind w:left="1440"/>
        <w:rPr>
          <w:rFonts w:ascii="Tahoma" w:eastAsia="Calibri" w:hAnsi="Tahoma" w:cs="Tahoma"/>
          <w:color w:val="000000" w:themeColor="text1"/>
          <w:lang w:val="en-029"/>
        </w:rPr>
      </w:pPr>
      <w:r w:rsidRPr="00213DE6">
        <w:rPr>
          <w:rFonts w:ascii="Tahoma" w:eastAsia="Calibri" w:hAnsi="Tahoma" w:cs="Tahoma"/>
          <w:color w:val="000000" w:themeColor="text1"/>
          <w:lang w:val="en-029"/>
        </w:rPr>
        <w:t>Castries</w:t>
      </w:r>
    </w:p>
    <w:p w14:paraId="557967F2" w14:textId="77777777" w:rsidR="00662731" w:rsidRPr="00213DE6" w:rsidRDefault="00662731" w:rsidP="00B9422D">
      <w:pPr>
        <w:ind w:left="1440"/>
        <w:rPr>
          <w:rFonts w:ascii="Tahoma" w:eastAsia="Calibri" w:hAnsi="Tahoma" w:cs="Tahoma"/>
          <w:color w:val="000000" w:themeColor="text1"/>
          <w:lang w:val="en-029"/>
        </w:rPr>
      </w:pPr>
      <w:r w:rsidRPr="00213DE6">
        <w:rPr>
          <w:rFonts w:ascii="Tahoma" w:eastAsia="Calibri" w:hAnsi="Tahoma" w:cs="Tahoma"/>
          <w:color w:val="000000" w:themeColor="text1"/>
          <w:lang w:val="en-029"/>
        </w:rPr>
        <w:t xml:space="preserve">Saint Lucia, W.I. </w:t>
      </w:r>
    </w:p>
    <w:p w14:paraId="2D95999D" w14:textId="77777777" w:rsidR="00662731" w:rsidRPr="00213DE6" w:rsidRDefault="00662731" w:rsidP="006112CC">
      <w:pPr>
        <w:rPr>
          <w:rFonts w:ascii="Tahoma" w:eastAsia="Calibri" w:hAnsi="Tahoma" w:cs="Tahoma"/>
          <w:color w:val="000000" w:themeColor="text1"/>
          <w:lang w:val="en-029"/>
        </w:rPr>
      </w:pPr>
    </w:p>
    <w:p w14:paraId="52699B63" w14:textId="6CFAFAAE" w:rsidR="00320F39" w:rsidRPr="00213DE6" w:rsidRDefault="00662731" w:rsidP="006112CC">
      <w:pPr>
        <w:ind w:firstLine="720"/>
        <w:rPr>
          <w:rFonts w:ascii="Tahoma" w:eastAsia="Calibri" w:hAnsi="Tahoma" w:cs="Tahoma"/>
          <w:color w:val="000000" w:themeColor="text1"/>
          <w:lang w:val="en-029"/>
        </w:rPr>
      </w:pPr>
      <w:r w:rsidRPr="00213DE6">
        <w:rPr>
          <w:rFonts w:ascii="Tahoma" w:eastAsia="Calibri" w:hAnsi="Tahoma" w:cs="Tahoma"/>
          <w:color w:val="000000" w:themeColor="text1"/>
          <w:lang w:val="en-029"/>
        </w:rPr>
        <w:t>To reach h</w:t>
      </w:r>
      <w:r w:rsidR="00863459" w:rsidRPr="00213DE6">
        <w:rPr>
          <w:rFonts w:ascii="Tahoma" w:eastAsia="Calibri" w:hAnsi="Tahoma" w:cs="Tahoma"/>
          <w:color w:val="000000" w:themeColor="text1"/>
          <w:lang w:val="en-029"/>
        </w:rPr>
        <w:t>er</w:t>
      </w:r>
      <w:r w:rsidRPr="00213DE6">
        <w:rPr>
          <w:rFonts w:ascii="Tahoma" w:eastAsia="Calibri" w:hAnsi="Tahoma" w:cs="Tahoma"/>
          <w:color w:val="000000" w:themeColor="text1"/>
          <w:lang w:val="en-029"/>
        </w:rPr>
        <w:t xml:space="preserve"> no later </w:t>
      </w:r>
      <w:r w:rsidR="00863459" w:rsidRPr="00213DE6">
        <w:rPr>
          <w:rFonts w:ascii="Tahoma" w:eastAsia="Calibri" w:hAnsi="Tahoma" w:cs="Tahoma"/>
          <w:color w:val="000000" w:themeColor="text1"/>
          <w:lang w:val="en-029"/>
        </w:rPr>
        <w:t>than</w:t>
      </w:r>
      <w:r w:rsidR="00863459" w:rsidRPr="00213DE6">
        <w:rPr>
          <w:rFonts w:ascii="Tahoma" w:eastAsia="Calibri" w:hAnsi="Tahoma" w:cs="Tahoma"/>
          <w:b/>
          <w:color w:val="000000" w:themeColor="text1"/>
          <w:lang w:val="en-029"/>
        </w:rPr>
        <w:t xml:space="preserve"> </w:t>
      </w:r>
      <w:r w:rsidR="00963B7F">
        <w:rPr>
          <w:rFonts w:ascii="Tahoma" w:eastAsia="Calibri" w:hAnsi="Tahoma" w:cs="Tahoma"/>
          <w:b/>
          <w:color w:val="000000" w:themeColor="text1"/>
          <w:lang w:val="en-029"/>
        </w:rPr>
        <w:t>Fri</w:t>
      </w:r>
      <w:r w:rsidR="00020911">
        <w:rPr>
          <w:rFonts w:ascii="Tahoma" w:eastAsia="Calibri" w:hAnsi="Tahoma" w:cs="Tahoma"/>
          <w:b/>
          <w:color w:val="000000" w:themeColor="text1"/>
          <w:lang w:val="en-029"/>
        </w:rPr>
        <w:t>day, 2</w:t>
      </w:r>
      <w:r w:rsidR="00963B7F">
        <w:rPr>
          <w:rFonts w:ascii="Tahoma" w:eastAsia="Calibri" w:hAnsi="Tahoma" w:cs="Tahoma"/>
          <w:b/>
          <w:color w:val="000000" w:themeColor="text1"/>
          <w:lang w:val="en-029"/>
        </w:rPr>
        <w:t>9</w:t>
      </w:r>
      <w:r w:rsidR="00963B7F" w:rsidRPr="00963B7F">
        <w:rPr>
          <w:rFonts w:ascii="Tahoma" w:eastAsia="Calibri" w:hAnsi="Tahoma" w:cs="Tahoma"/>
          <w:b/>
          <w:color w:val="000000" w:themeColor="text1"/>
          <w:vertAlign w:val="superscript"/>
          <w:lang w:val="en-029"/>
        </w:rPr>
        <w:t>th</w:t>
      </w:r>
      <w:r w:rsidR="00963B7F">
        <w:rPr>
          <w:rFonts w:ascii="Tahoma" w:eastAsia="Calibri" w:hAnsi="Tahoma" w:cs="Tahoma"/>
          <w:b/>
          <w:color w:val="000000" w:themeColor="text1"/>
          <w:lang w:val="en-029"/>
        </w:rPr>
        <w:t xml:space="preserve"> August</w:t>
      </w:r>
      <w:r w:rsidR="00963B7D" w:rsidRPr="00213DE6">
        <w:rPr>
          <w:rFonts w:ascii="Tahoma" w:eastAsia="Calibri" w:hAnsi="Tahoma" w:cs="Tahoma"/>
          <w:b/>
          <w:color w:val="000000" w:themeColor="text1"/>
          <w:lang w:val="en-029"/>
        </w:rPr>
        <w:t xml:space="preserve"> </w:t>
      </w:r>
      <w:r w:rsidR="00F405F7" w:rsidRPr="00213DE6">
        <w:rPr>
          <w:rFonts w:ascii="Tahoma" w:eastAsia="Calibri" w:hAnsi="Tahoma" w:cs="Tahoma"/>
          <w:b/>
          <w:color w:val="000000" w:themeColor="text1"/>
          <w:lang w:val="en-029"/>
        </w:rPr>
        <w:t>202</w:t>
      </w:r>
      <w:r w:rsidR="00020911">
        <w:rPr>
          <w:rFonts w:ascii="Tahoma" w:eastAsia="Calibri" w:hAnsi="Tahoma" w:cs="Tahoma"/>
          <w:b/>
          <w:color w:val="000000" w:themeColor="text1"/>
          <w:lang w:val="en-029"/>
        </w:rPr>
        <w:t>5</w:t>
      </w:r>
      <w:r w:rsidRPr="00213DE6">
        <w:rPr>
          <w:rFonts w:ascii="Tahoma" w:eastAsia="Calibri" w:hAnsi="Tahoma" w:cs="Tahoma"/>
          <w:b/>
          <w:color w:val="000000" w:themeColor="text1"/>
          <w:lang w:val="en-029"/>
        </w:rPr>
        <w:t>.</w:t>
      </w:r>
      <w:r w:rsidRPr="00213DE6">
        <w:rPr>
          <w:rFonts w:ascii="Tahoma" w:eastAsia="Calibri" w:hAnsi="Tahoma" w:cs="Tahoma"/>
          <w:color w:val="000000" w:themeColor="text1"/>
          <w:lang w:val="en-029"/>
        </w:rPr>
        <w:tab/>
      </w:r>
    </w:p>
    <w:p w14:paraId="5F32E8AF" w14:textId="3FA1AE62" w:rsidR="00662731" w:rsidRPr="00213DE6" w:rsidRDefault="00662731" w:rsidP="006112CC">
      <w:pPr>
        <w:ind w:firstLine="720"/>
        <w:rPr>
          <w:rFonts w:ascii="Tahoma" w:eastAsia="Calibri" w:hAnsi="Tahoma" w:cs="Tahoma"/>
          <w:b/>
          <w:color w:val="000000" w:themeColor="text1"/>
          <w:lang w:val="en-029"/>
        </w:rPr>
      </w:pPr>
    </w:p>
    <w:p w14:paraId="36152CFE" w14:textId="77777777" w:rsidR="00662731" w:rsidRPr="00213DE6" w:rsidRDefault="00662731" w:rsidP="006112CC">
      <w:pPr>
        <w:ind w:left="720"/>
        <w:jc w:val="both"/>
        <w:rPr>
          <w:rFonts w:ascii="Tahoma" w:hAnsi="Tahoma" w:cs="Tahoma"/>
          <w:color w:val="000000" w:themeColor="text1"/>
        </w:rPr>
      </w:pPr>
      <w:r w:rsidRPr="00213DE6">
        <w:rPr>
          <w:rFonts w:ascii="Tahoma" w:eastAsia="Calibri" w:hAnsi="Tahoma" w:cs="Tahoma"/>
          <w:b/>
          <w:color w:val="000000" w:themeColor="text1"/>
          <w:u w:val="single"/>
          <w:lang w:val="en-029"/>
        </w:rPr>
        <w:t>NB:</w:t>
      </w:r>
      <w:r w:rsidRPr="00213DE6">
        <w:rPr>
          <w:rFonts w:ascii="Tahoma" w:eastAsia="Calibri" w:hAnsi="Tahoma" w:cs="Tahoma"/>
          <w:color w:val="000000" w:themeColor="text1"/>
          <w:lang w:val="en-029"/>
        </w:rPr>
        <w:tab/>
        <w:t xml:space="preserve">Applications may also be submitted via email to </w:t>
      </w:r>
      <w:hyperlink r:id="rId7" w:history="1">
        <w:r w:rsidRPr="00213DE6">
          <w:rPr>
            <w:rFonts w:ascii="Tahoma" w:eastAsia="Calibri" w:hAnsi="Tahoma" w:cs="Tahoma"/>
            <w:color w:val="000000" w:themeColor="text1"/>
            <w:u w:val="single"/>
            <w:lang w:val="en-029"/>
          </w:rPr>
          <w:t>jlsc@eccourts.org</w:t>
        </w:r>
      </w:hyperlink>
      <w:r w:rsidRPr="00213DE6">
        <w:rPr>
          <w:rFonts w:ascii="Tahoma" w:eastAsia="Calibri" w:hAnsi="Tahoma" w:cs="Tahoma"/>
          <w:color w:val="000000" w:themeColor="text1"/>
          <w:lang w:val="en-029"/>
        </w:rPr>
        <w:t xml:space="preserve">.  Unsuitable candidates will not be acknowledged.  Candidates meeting the minimum qualifications and experience may not be considered for an interview.  Only the candidates with the best qualifications and experience will be shortlisted for interview. </w:t>
      </w:r>
    </w:p>
    <w:p w14:paraId="07EAABE9" w14:textId="77777777" w:rsidR="00042DEF" w:rsidRPr="00213DE6" w:rsidRDefault="00042DEF" w:rsidP="006112CC">
      <w:pPr>
        <w:shd w:val="clear" w:color="auto" w:fill="FDFCFA"/>
        <w:rPr>
          <w:rFonts w:ascii="Tahoma" w:hAnsi="Tahoma" w:cs="Tahoma"/>
          <w:color w:val="000000" w:themeColor="text1"/>
        </w:rPr>
      </w:pPr>
    </w:p>
    <w:p w14:paraId="1ED3D350" w14:textId="77777777" w:rsidR="00B83F74" w:rsidRPr="00213DE6" w:rsidRDefault="00B83F74" w:rsidP="006112CC">
      <w:pPr>
        <w:shd w:val="clear" w:color="auto" w:fill="FDFCFA"/>
        <w:rPr>
          <w:rFonts w:ascii="Tahoma" w:hAnsi="Tahoma" w:cs="Tahoma"/>
          <w:color w:val="000000" w:themeColor="text1"/>
        </w:rPr>
      </w:pPr>
    </w:p>
    <w:sectPr w:rsidR="00B83F74" w:rsidRPr="00213DE6" w:rsidSect="00863459">
      <w:footerReference w:type="default" r:id="rId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AE357" w14:textId="77777777" w:rsidR="00F86ECF" w:rsidRDefault="00F86ECF" w:rsidP="00C5489A">
      <w:r>
        <w:separator/>
      </w:r>
    </w:p>
  </w:endnote>
  <w:endnote w:type="continuationSeparator" w:id="0">
    <w:p w14:paraId="7FE89703" w14:textId="77777777" w:rsidR="00F86ECF" w:rsidRDefault="00F86ECF" w:rsidP="00C5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3"/>
        <w:szCs w:val="23"/>
      </w:rPr>
      <w:id w:val="-8370898"/>
      <w:docPartObj>
        <w:docPartGallery w:val="Page Numbers (Bottom of Page)"/>
        <w:docPartUnique/>
      </w:docPartObj>
    </w:sdtPr>
    <w:sdtEndPr>
      <w:rPr>
        <w:color w:val="7F7F7F" w:themeColor="background1" w:themeShade="7F"/>
        <w:spacing w:val="60"/>
      </w:rPr>
    </w:sdtEndPr>
    <w:sdtContent>
      <w:p w14:paraId="4FD5C065" w14:textId="58DFFC48" w:rsidR="00C5489A" w:rsidRPr="00863459" w:rsidRDefault="00C5489A">
        <w:pPr>
          <w:pStyle w:val="Footer"/>
          <w:pBdr>
            <w:top w:val="single" w:sz="4" w:space="1" w:color="D9D9D9" w:themeColor="background1" w:themeShade="D9"/>
          </w:pBdr>
          <w:rPr>
            <w:rFonts w:ascii="Tahoma" w:hAnsi="Tahoma" w:cs="Tahoma"/>
            <w:b/>
            <w:bCs/>
            <w:sz w:val="23"/>
            <w:szCs w:val="23"/>
          </w:rPr>
        </w:pPr>
        <w:r w:rsidRPr="00863459">
          <w:rPr>
            <w:rFonts w:ascii="Tahoma" w:hAnsi="Tahoma" w:cs="Tahoma"/>
            <w:sz w:val="23"/>
            <w:szCs w:val="23"/>
          </w:rPr>
          <w:fldChar w:fldCharType="begin"/>
        </w:r>
        <w:r w:rsidRPr="00863459">
          <w:rPr>
            <w:rFonts w:ascii="Tahoma" w:hAnsi="Tahoma" w:cs="Tahoma"/>
            <w:sz w:val="23"/>
            <w:szCs w:val="23"/>
          </w:rPr>
          <w:instrText xml:space="preserve"> PAGE   \* MERGEFORMAT </w:instrText>
        </w:r>
        <w:r w:rsidRPr="00863459">
          <w:rPr>
            <w:rFonts w:ascii="Tahoma" w:hAnsi="Tahoma" w:cs="Tahoma"/>
            <w:sz w:val="23"/>
            <w:szCs w:val="23"/>
          </w:rPr>
          <w:fldChar w:fldCharType="separate"/>
        </w:r>
        <w:r w:rsidRPr="00863459">
          <w:rPr>
            <w:rFonts w:ascii="Tahoma" w:hAnsi="Tahoma" w:cs="Tahoma"/>
            <w:b/>
            <w:bCs/>
            <w:noProof/>
            <w:sz w:val="23"/>
            <w:szCs w:val="23"/>
          </w:rPr>
          <w:t>2</w:t>
        </w:r>
        <w:r w:rsidRPr="00863459">
          <w:rPr>
            <w:rFonts w:ascii="Tahoma" w:hAnsi="Tahoma" w:cs="Tahoma"/>
            <w:b/>
            <w:bCs/>
            <w:noProof/>
            <w:sz w:val="23"/>
            <w:szCs w:val="23"/>
          </w:rPr>
          <w:fldChar w:fldCharType="end"/>
        </w:r>
        <w:r w:rsidRPr="00863459">
          <w:rPr>
            <w:rFonts w:ascii="Tahoma" w:hAnsi="Tahoma" w:cs="Tahoma"/>
            <w:b/>
            <w:bCs/>
            <w:sz w:val="23"/>
            <w:szCs w:val="23"/>
          </w:rPr>
          <w:t xml:space="preserve"> | </w:t>
        </w:r>
        <w:r w:rsidRPr="00863459">
          <w:rPr>
            <w:rFonts w:ascii="Tahoma" w:hAnsi="Tahoma" w:cs="Tahoma"/>
            <w:color w:val="7F7F7F" w:themeColor="background1" w:themeShade="7F"/>
            <w:spacing w:val="60"/>
            <w:sz w:val="23"/>
            <w:szCs w:val="23"/>
          </w:rPr>
          <w:t>Page</w:t>
        </w:r>
      </w:p>
    </w:sdtContent>
  </w:sdt>
  <w:p w14:paraId="46762062" w14:textId="77777777" w:rsidR="00C5489A" w:rsidRDefault="00C5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24C4" w14:textId="77777777" w:rsidR="00F86ECF" w:rsidRDefault="00F86ECF" w:rsidP="00C5489A">
      <w:r>
        <w:separator/>
      </w:r>
    </w:p>
  </w:footnote>
  <w:footnote w:type="continuationSeparator" w:id="0">
    <w:p w14:paraId="465A1039" w14:textId="77777777" w:rsidR="00F86ECF" w:rsidRDefault="00F86ECF" w:rsidP="00C54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3C60"/>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F2861"/>
    <w:multiLevelType w:val="hybridMultilevel"/>
    <w:tmpl w:val="9A3EE972"/>
    <w:lvl w:ilvl="0" w:tplc="6B0E802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3327C2"/>
    <w:multiLevelType w:val="hybridMultilevel"/>
    <w:tmpl w:val="7A16F94C"/>
    <w:lvl w:ilvl="0" w:tplc="A392814A">
      <w:start w:val="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874DF3"/>
    <w:multiLevelType w:val="hybridMultilevel"/>
    <w:tmpl w:val="69F8E9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90F2E18"/>
    <w:multiLevelType w:val="hybridMultilevel"/>
    <w:tmpl w:val="0F72DCCE"/>
    <w:lvl w:ilvl="0" w:tplc="1646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C0DDD"/>
    <w:multiLevelType w:val="hybridMultilevel"/>
    <w:tmpl w:val="C7185CEA"/>
    <w:lvl w:ilvl="0" w:tplc="FB4C2040">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A34385"/>
    <w:multiLevelType w:val="hybridMultilevel"/>
    <w:tmpl w:val="54B06AB6"/>
    <w:lvl w:ilvl="0" w:tplc="1646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532A1"/>
    <w:multiLevelType w:val="hybridMultilevel"/>
    <w:tmpl w:val="F7783BB4"/>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C343879"/>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777BDE"/>
    <w:multiLevelType w:val="hybridMultilevel"/>
    <w:tmpl w:val="74CC1812"/>
    <w:lvl w:ilvl="0" w:tplc="BECC2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EA1503"/>
    <w:multiLevelType w:val="hybridMultilevel"/>
    <w:tmpl w:val="78D02060"/>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0520106">
    <w:abstractNumId w:val="5"/>
  </w:num>
  <w:num w:numId="2" w16cid:durableId="1639800978">
    <w:abstractNumId w:val="1"/>
  </w:num>
  <w:num w:numId="3" w16cid:durableId="678968649">
    <w:abstractNumId w:val="7"/>
  </w:num>
  <w:num w:numId="4" w16cid:durableId="878708798">
    <w:abstractNumId w:val="10"/>
  </w:num>
  <w:num w:numId="5" w16cid:durableId="666136893">
    <w:abstractNumId w:val="0"/>
  </w:num>
  <w:num w:numId="6" w16cid:durableId="1094593161">
    <w:abstractNumId w:val="9"/>
  </w:num>
  <w:num w:numId="7" w16cid:durableId="157160542">
    <w:abstractNumId w:val="2"/>
  </w:num>
  <w:num w:numId="8" w16cid:durableId="2113932904">
    <w:abstractNumId w:val="8"/>
  </w:num>
  <w:num w:numId="9" w16cid:durableId="570968088">
    <w:abstractNumId w:val="6"/>
  </w:num>
  <w:num w:numId="10" w16cid:durableId="549076109">
    <w:abstractNumId w:val="4"/>
  </w:num>
  <w:num w:numId="11" w16cid:durableId="941691205">
    <w:abstractNumId w:val="3"/>
  </w:num>
  <w:num w:numId="12" w16cid:durableId="2112778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284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0480572">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A8"/>
    <w:rsid w:val="00020911"/>
    <w:rsid w:val="00042DEF"/>
    <w:rsid w:val="0007072D"/>
    <w:rsid w:val="000C7321"/>
    <w:rsid w:val="000D2AC2"/>
    <w:rsid w:val="00184B06"/>
    <w:rsid w:val="001953A7"/>
    <w:rsid w:val="001B1F97"/>
    <w:rsid w:val="001E7CE7"/>
    <w:rsid w:val="00213DE6"/>
    <w:rsid w:val="00242175"/>
    <w:rsid w:val="0024624E"/>
    <w:rsid w:val="00320F39"/>
    <w:rsid w:val="00325DB9"/>
    <w:rsid w:val="0039240C"/>
    <w:rsid w:val="00394EA8"/>
    <w:rsid w:val="00464F4E"/>
    <w:rsid w:val="004D2784"/>
    <w:rsid w:val="004D3AA5"/>
    <w:rsid w:val="00511CA1"/>
    <w:rsid w:val="00565F07"/>
    <w:rsid w:val="0058054F"/>
    <w:rsid w:val="005A00F5"/>
    <w:rsid w:val="005D61DF"/>
    <w:rsid w:val="006055CD"/>
    <w:rsid w:val="006112CC"/>
    <w:rsid w:val="00644EBA"/>
    <w:rsid w:val="00662731"/>
    <w:rsid w:val="00701F1A"/>
    <w:rsid w:val="007452B6"/>
    <w:rsid w:val="00765228"/>
    <w:rsid w:val="00780B09"/>
    <w:rsid w:val="00790313"/>
    <w:rsid w:val="007A261F"/>
    <w:rsid w:val="007F25C0"/>
    <w:rsid w:val="008017DA"/>
    <w:rsid w:val="00863459"/>
    <w:rsid w:val="00880CD1"/>
    <w:rsid w:val="00963B7D"/>
    <w:rsid w:val="00963B7F"/>
    <w:rsid w:val="009A0D80"/>
    <w:rsid w:val="009F2C52"/>
    <w:rsid w:val="009F39B8"/>
    <w:rsid w:val="00A05002"/>
    <w:rsid w:val="00A61C25"/>
    <w:rsid w:val="00A6738D"/>
    <w:rsid w:val="00A929AF"/>
    <w:rsid w:val="00A93A74"/>
    <w:rsid w:val="00AB1DC9"/>
    <w:rsid w:val="00AD56E4"/>
    <w:rsid w:val="00B00E4E"/>
    <w:rsid w:val="00B05CFD"/>
    <w:rsid w:val="00B0717D"/>
    <w:rsid w:val="00B6152C"/>
    <w:rsid w:val="00B83F74"/>
    <w:rsid w:val="00B9422D"/>
    <w:rsid w:val="00BC2E35"/>
    <w:rsid w:val="00BE5610"/>
    <w:rsid w:val="00BF32CF"/>
    <w:rsid w:val="00BF5713"/>
    <w:rsid w:val="00C04F6C"/>
    <w:rsid w:val="00C4500B"/>
    <w:rsid w:val="00C5489A"/>
    <w:rsid w:val="00C97FA8"/>
    <w:rsid w:val="00CA0A40"/>
    <w:rsid w:val="00CA3C60"/>
    <w:rsid w:val="00D00760"/>
    <w:rsid w:val="00D169DE"/>
    <w:rsid w:val="00D338B3"/>
    <w:rsid w:val="00D40D76"/>
    <w:rsid w:val="00D4753D"/>
    <w:rsid w:val="00D5250D"/>
    <w:rsid w:val="00DA64B4"/>
    <w:rsid w:val="00DC61DF"/>
    <w:rsid w:val="00DC749C"/>
    <w:rsid w:val="00DD4247"/>
    <w:rsid w:val="00DF21E8"/>
    <w:rsid w:val="00E52C87"/>
    <w:rsid w:val="00EC7D03"/>
    <w:rsid w:val="00EE7BB9"/>
    <w:rsid w:val="00F12F1A"/>
    <w:rsid w:val="00F405F7"/>
    <w:rsid w:val="00F815F9"/>
    <w:rsid w:val="00F86ECF"/>
    <w:rsid w:val="00F97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2A48"/>
  <w15:docId w15:val="{E2901491-25DE-4546-9358-DB301591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A8"/>
    <w:pPr>
      <w:ind w:left="720"/>
      <w:contextualSpacing/>
    </w:pPr>
    <w:rPr>
      <w:lang w:val="en-TT" w:eastAsia="en-TT"/>
    </w:rPr>
  </w:style>
  <w:style w:type="paragraph" w:styleId="BalloonText">
    <w:name w:val="Balloon Text"/>
    <w:basedOn w:val="Normal"/>
    <w:link w:val="BalloonTextChar"/>
    <w:uiPriority w:val="99"/>
    <w:semiHidden/>
    <w:unhideWhenUsed/>
    <w:rsid w:val="00242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75"/>
    <w:rPr>
      <w:rFonts w:ascii="Segoe UI" w:eastAsia="Times New Roman" w:hAnsi="Segoe UI" w:cs="Segoe UI"/>
      <w:sz w:val="18"/>
      <w:szCs w:val="18"/>
    </w:rPr>
  </w:style>
  <w:style w:type="character" w:styleId="Strong">
    <w:name w:val="Strong"/>
    <w:basedOn w:val="DefaultParagraphFont"/>
    <w:uiPriority w:val="22"/>
    <w:qFormat/>
    <w:rsid w:val="004D2784"/>
    <w:rPr>
      <w:b/>
      <w:bCs/>
    </w:rPr>
  </w:style>
  <w:style w:type="paragraph" w:styleId="Header">
    <w:name w:val="header"/>
    <w:basedOn w:val="Normal"/>
    <w:link w:val="HeaderChar"/>
    <w:uiPriority w:val="99"/>
    <w:unhideWhenUsed/>
    <w:rsid w:val="00C5489A"/>
    <w:pPr>
      <w:tabs>
        <w:tab w:val="center" w:pos="4513"/>
        <w:tab w:val="right" w:pos="9026"/>
      </w:tabs>
    </w:pPr>
  </w:style>
  <w:style w:type="character" w:customStyle="1" w:styleId="HeaderChar">
    <w:name w:val="Header Char"/>
    <w:basedOn w:val="DefaultParagraphFont"/>
    <w:link w:val="Header"/>
    <w:uiPriority w:val="99"/>
    <w:rsid w:val="00C54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489A"/>
    <w:pPr>
      <w:tabs>
        <w:tab w:val="center" w:pos="4513"/>
        <w:tab w:val="right" w:pos="9026"/>
      </w:tabs>
    </w:pPr>
  </w:style>
  <w:style w:type="character" w:customStyle="1" w:styleId="FooterChar">
    <w:name w:val="Footer Char"/>
    <w:basedOn w:val="DefaultParagraphFont"/>
    <w:link w:val="Footer"/>
    <w:uiPriority w:val="99"/>
    <w:rsid w:val="00C5489A"/>
    <w:rPr>
      <w:rFonts w:ascii="Times New Roman" w:eastAsia="Times New Roman" w:hAnsi="Times New Roman" w:cs="Times New Roman"/>
      <w:sz w:val="24"/>
      <w:szCs w:val="24"/>
    </w:rPr>
  </w:style>
  <w:style w:type="paragraph" w:styleId="NoSpacing">
    <w:name w:val="No Spacing"/>
    <w:uiPriority w:val="1"/>
    <w:qFormat/>
    <w:rsid w:val="001B1F97"/>
    <w:pPr>
      <w:spacing w:after="0" w:line="240" w:lineRule="auto"/>
    </w:pPr>
    <w:rPr>
      <w:rFonts w:ascii="Calibri" w:eastAsia="Calibri" w:hAnsi="Calibri" w:cs="Times New Roman"/>
      <w:lang w:val="en-TT"/>
    </w:rPr>
  </w:style>
  <w:style w:type="paragraph" w:styleId="Revision">
    <w:name w:val="Revision"/>
    <w:hidden/>
    <w:uiPriority w:val="99"/>
    <w:semiHidden/>
    <w:rsid w:val="00BF571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31430">
      <w:bodyDiv w:val="1"/>
      <w:marLeft w:val="0"/>
      <w:marRight w:val="0"/>
      <w:marTop w:val="0"/>
      <w:marBottom w:val="0"/>
      <w:divBdr>
        <w:top w:val="none" w:sz="0" w:space="0" w:color="auto"/>
        <w:left w:val="none" w:sz="0" w:space="0" w:color="auto"/>
        <w:bottom w:val="none" w:sz="0" w:space="0" w:color="auto"/>
        <w:right w:val="none" w:sz="0" w:space="0" w:color="auto"/>
      </w:divBdr>
      <w:divsChild>
        <w:div w:id="1845628374">
          <w:marLeft w:val="0"/>
          <w:marRight w:val="0"/>
          <w:marTop w:val="0"/>
          <w:marBottom w:val="0"/>
          <w:divBdr>
            <w:top w:val="none" w:sz="0" w:space="0" w:color="auto"/>
            <w:left w:val="none" w:sz="0" w:space="0" w:color="auto"/>
            <w:bottom w:val="none" w:sz="0" w:space="0" w:color="auto"/>
            <w:right w:val="none" w:sz="0" w:space="0" w:color="auto"/>
          </w:divBdr>
        </w:div>
        <w:div w:id="1663773790">
          <w:marLeft w:val="0"/>
          <w:marRight w:val="0"/>
          <w:marTop w:val="0"/>
          <w:marBottom w:val="0"/>
          <w:divBdr>
            <w:top w:val="none" w:sz="0" w:space="0" w:color="auto"/>
            <w:left w:val="none" w:sz="0" w:space="0" w:color="auto"/>
            <w:bottom w:val="none" w:sz="0" w:space="0" w:color="auto"/>
            <w:right w:val="none" w:sz="0" w:space="0" w:color="auto"/>
          </w:divBdr>
        </w:div>
      </w:divsChild>
    </w:div>
    <w:div w:id="568077801">
      <w:bodyDiv w:val="1"/>
      <w:marLeft w:val="0"/>
      <w:marRight w:val="0"/>
      <w:marTop w:val="0"/>
      <w:marBottom w:val="0"/>
      <w:divBdr>
        <w:top w:val="none" w:sz="0" w:space="0" w:color="auto"/>
        <w:left w:val="none" w:sz="0" w:space="0" w:color="auto"/>
        <w:bottom w:val="none" w:sz="0" w:space="0" w:color="auto"/>
        <w:right w:val="none" w:sz="0" w:space="0" w:color="auto"/>
      </w:divBdr>
    </w:div>
    <w:div w:id="736710323">
      <w:bodyDiv w:val="1"/>
      <w:marLeft w:val="0"/>
      <w:marRight w:val="0"/>
      <w:marTop w:val="0"/>
      <w:marBottom w:val="0"/>
      <w:divBdr>
        <w:top w:val="none" w:sz="0" w:space="0" w:color="auto"/>
        <w:left w:val="none" w:sz="0" w:space="0" w:color="auto"/>
        <w:bottom w:val="none" w:sz="0" w:space="0" w:color="auto"/>
        <w:right w:val="none" w:sz="0" w:space="0" w:color="auto"/>
      </w:divBdr>
      <w:divsChild>
        <w:div w:id="319239198">
          <w:marLeft w:val="0"/>
          <w:marRight w:val="0"/>
          <w:marTop w:val="0"/>
          <w:marBottom w:val="0"/>
          <w:divBdr>
            <w:top w:val="none" w:sz="0" w:space="0" w:color="auto"/>
            <w:left w:val="none" w:sz="0" w:space="0" w:color="auto"/>
            <w:bottom w:val="none" w:sz="0" w:space="0" w:color="auto"/>
            <w:right w:val="none" w:sz="0" w:space="0" w:color="auto"/>
          </w:divBdr>
        </w:div>
        <w:div w:id="52196925">
          <w:marLeft w:val="0"/>
          <w:marRight w:val="0"/>
          <w:marTop w:val="0"/>
          <w:marBottom w:val="0"/>
          <w:divBdr>
            <w:top w:val="none" w:sz="0" w:space="0" w:color="auto"/>
            <w:left w:val="none" w:sz="0" w:space="0" w:color="auto"/>
            <w:bottom w:val="none" w:sz="0" w:space="0" w:color="auto"/>
            <w:right w:val="none" w:sz="0" w:space="0" w:color="auto"/>
          </w:divBdr>
        </w:div>
        <w:div w:id="739475312">
          <w:marLeft w:val="0"/>
          <w:marRight w:val="0"/>
          <w:marTop w:val="0"/>
          <w:marBottom w:val="0"/>
          <w:divBdr>
            <w:top w:val="none" w:sz="0" w:space="0" w:color="auto"/>
            <w:left w:val="none" w:sz="0" w:space="0" w:color="auto"/>
            <w:bottom w:val="none" w:sz="0" w:space="0" w:color="auto"/>
            <w:right w:val="none" w:sz="0" w:space="0" w:color="auto"/>
          </w:divBdr>
        </w:div>
      </w:divsChild>
    </w:div>
    <w:div w:id="837503100">
      <w:bodyDiv w:val="1"/>
      <w:marLeft w:val="0"/>
      <w:marRight w:val="0"/>
      <w:marTop w:val="0"/>
      <w:marBottom w:val="0"/>
      <w:divBdr>
        <w:top w:val="none" w:sz="0" w:space="0" w:color="auto"/>
        <w:left w:val="none" w:sz="0" w:space="0" w:color="auto"/>
        <w:bottom w:val="none" w:sz="0" w:space="0" w:color="auto"/>
        <w:right w:val="none" w:sz="0" w:space="0" w:color="auto"/>
      </w:divBdr>
    </w:div>
    <w:div w:id="846334856">
      <w:bodyDiv w:val="1"/>
      <w:marLeft w:val="0"/>
      <w:marRight w:val="0"/>
      <w:marTop w:val="0"/>
      <w:marBottom w:val="0"/>
      <w:divBdr>
        <w:top w:val="none" w:sz="0" w:space="0" w:color="auto"/>
        <w:left w:val="none" w:sz="0" w:space="0" w:color="auto"/>
        <w:bottom w:val="none" w:sz="0" w:space="0" w:color="auto"/>
        <w:right w:val="none" w:sz="0" w:space="0" w:color="auto"/>
      </w:divBdr>
    </w:div>
    <w:div w:id="1124541722">
      <w:bodyDiv w:val="1"/>
      <w:marLeft w:val="0"/>
      <w:marRight w:val="0"/>
      <w:marTop w:val="0"/>
      <w:marBottom w:val="0"/>
      <w:divBdr>
        <w:top w:val="none" w:sz="0" w:space="0" w:color="auto"/>
        <w:left w:val="none" w:sz="0" w:space="0" w:color="auto"/>
        <w:bottom w:val="none" w:sz="0" w:space="0" w:color="auto"/>
        <w:right w:val="none" w:sz="0" w:space="0" w:color="auto"/>
      </w:divBdr>
    </w:div>
    <w:div w:id="1202092931">
      <w:bodyDiv w:val="1"/>
      <w:marLeft w:val="0"/>
      <w:marRight w:val="0"/>
      <w:marTop w:val="0"/>
      <w:marBottom w:val="0"/>
      <w:divBdr>
        <w:top w:val="none" w:sz="0" w:space="0" w:color="auto"/>
        <w:left w:val="none" w:sz="0" w:space="0" w:color="auto"/>
        <w:bottom w:val="none" w:sz="0" w:space="0" w:color="auto"/>
        <w:right w:val="none" w:sz="0" w:space="0" w:color="auto"/>
      </w:divBdr>
    </w:div>
    <w:div w:id="12675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lsc@eccou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MAUFELIX</dc:creator>
  <cp:lastModifiedBy>Genevieve Francis-Lewis</cp:lastModifiedBy>
  <cp:revision>4</cp:revision>
  <cp:lastPrinted>2022-04-04T12:27:00Z</cp:lastPrinted>
  <dcterms:created xsi:type="dcterms:W3CDTF">2025-06-20T17:43:00Z</dcterms:created>
  <dcterms:modified xsi:type="dcterms:W3CDTF">2025-07-28T18:17:00Z</dcterms:modified>
</cp:coreProperties>
</file>